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03" w:rsidRDefault="003C0F10" w:rsidP="00CE5703">
      <w:pPr>
        <w:jc w:val="center"/>
      </w:pPr>
      <w:r>
        <w:rPr>
          <w:noProof/>
        </w:rPr>
        <w:drawing>
          <wp:inline distT="0" distB="0" distL="0" distR="0" wp14:anchorId="15C4C8F3" wp14:editId="395DC2E8">
            <wp:extent cx="2076450" cy="1162050"/>
            <wp:effectExtent l="0" t="0" r="0" b="0"/>
            <wp:docPr id="1" name="Picture 1" descr="West Long Branch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Long Branch N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162050"/>
                    </a:xfrm>
                    <a:prstGeom prst="rect">
                      <a:avLst/>
                    </a:prstGeom>
                    <a:noFill/>
                    <a:ln>
                      <a:noFill/>
                    </a:ln>
                  </pic:spPr>
                </pic:pic>
              </a:graphicData>
            </a:graphic>
          </wp:inline>
        </w:drawing>
      </w:r>
    </w:p>
    <w:p w:rsidR="00CE5703" w:rsidRPr="004B2C51" w:rsidRDefault="00CE5703" w:rsidP="00CE5703">
      <w:pPr>
        <w:pStyle w:val="NoSpacing"/>
        <w:jc w:val="center"/>
        <w:rPr>
          <w:rFonts w:ascii="Arial" w:hAnsi="Arial" w:cs="Arial"/>
        </w:rPr>
      </w:pPr>
      <w:r w:rsidRPr="004B2C51">
        <w:rPr>
          <w:rFonts w:ascii="Arial" w:hAnsi="Arial" w:cs="Arial"/>
        </w:rPr>
        <w:t>BOROUGH OF WEST LONG BRANCH</w:t>
      </w:r>
    </w:p>
    <w:p w:rsidR="00CE5703" w:rsidRPr="004B2C51" w:rsidRDefault="00CE5703" w:rsidP="00CE5703">
      <w:pPr>
        <w:pStyle w:val="NoSpacing"/>
        <w:jc w:val="center"/>
        <w:rPr>
          <w:rFonts w:ascii="Arial" w:hAnsi="Arial" w:cs="Arial"/>
        </w:rPr>
      </w:pPr>
      <w:r w:rsidRPr="004B2C51">
        <w:rPr>
          <w:rFonts w:ascii="Arial" w:hAnsi="Arial" w:cs="Arial"/>
        </w:rPr>
        <w:t xml:space="preserve">REGULAR MEETING OF THE </w:t>
      </w:r>
      <w:r w:rsidR="00CD5ABF" w:rsidRPr="004B2C51">
        <w:rPr>
          <w:rFonts w:ascii="Arial" w:hAnsi="Arial" w:cs="Arial"/>
        </w:rPr>
        <w:t>PLANN</w:t>
      </w:r>
      <w:r w:rsidRPr="004B2C51">
        <w:rPr>
          <w:rFonts w:ascii="Arial" w:hAnsi="Arial" w:cs="Arial"/>
        </w:rPr>
        <w:t xml:space="preserve">NG BOARD </w:t>
      </w:r>
    </w:p>
    <w:p w:rsidR="00CE5703" w:rsidRPr="004B2C51" w:rsidRDefault="00CE5703" w:rsidP="00CE5703">
      <w:pPr>
        <w:pStyle w:val="NoSpacing"/>
        <w:jc w:val="center"/>
        <w:rPr>
          <w:rFonts w:ascii="Arial" w:hAnsi="Arial" w:cs="Arial"/>
        </w:rPr>
      </w:pPr>
      <w:r w:rsidRPr="004B2C51">
        <w:rPr>
          <w:rFonts w:ascii="Arial" w:hAnsi="Arial" w:cs="Arial"/>
        </w:rPr>
        <w:t>956 Broadway, West Long Branch, NJ 07764</w:t>
      </w:r>
    </w:p>
    <w:p w:rsidR="00CE5703" w:rsidRPr="004B2C51" w:rsidRDefault="00AD195D" w:rsidP="00F81998">
      <w:pPr>
        <w:pStyle w:val="NoSpacing"/>
        <w:jc w:val="center"/>
        <w:rPr>
          <w:rFonts w:ascii="Arial" w:hAnsi="Arial" w:cs="Arial"/>
        </w:rPr>
      </w:pPr>
      <w:r>
        <w:rPr>
          <w:rFonts w:ascii="Arial" w:hAnsi="Arial" w:cs="Arial"/>
        </w:rPr>
        <w:t>August</w:t>
      </w:r>
      <w:r w:rsidR="00F7662E">
        <w:rPr>
          <w:rFonts w:ascii="Arial" w:hAnsi="Arial" w:cs="Arial"/>
        </w:rPr>
        <w:t xml:space="preserve"> 1</w:t>
      </w:r>
      <w:r>
        <w:rPr>
          <w:rFonts w:ascii="Arial" w:hAnsi="Arial" w:cs="Arial"/>
        </w:rPr>
        <w:t>0</w:t>
      </w:r>
      <w:r w:rsidR="0003207B">
        <w:rPr>
          <w:rFonts w:ascii="Arial" w:hAnsi="Arial" w:cs="Arial"/>
        </w:rPr>
        <w:t xml:space="preserve">, </w:t>
      </w:r>
      <w:r w:rsidR="007B5893" w:rsidRPr="004B2C51">
        <w:rPr>
          <w:rFonts w:ascii="Arial" w:hAnsi="Arial" w:cs="Arial"/>
        </w:rPr>
        <w:t>2021</w:t>
      </w:r>
    </w:p>
    <w:p w:rsidR="00893B15" w:rsidRPr="00893B15" w:rsidRDefault="00893B15" w:rsidP="00CE5703">
      <w:pPr>
        <w:pStyle w:val="NoSpacing"/>
        <w:jc w:val="center"/>
        <w:rPr>
          <w:rFonts w:ascii="Arial" w:hAnsi="Arial" w:cs="Arial"/>
        </w:rPr>
      </w:pPr>
    </w:p>
    <w:p w:rsidR="004C1E7F" w:rsidRDefault="004C1E7F" w:rsidP="004C1E7F">
      <w:pPr>
        <w:pStyle w:val="NoSpacing"/>
        <w:numPr>
          <w:ilvl w:val="0"/>
          <w:numId w:val="10"/>
        </w:numPr>
        <w:rPr>
          <w:rFonts w:ascii="Arial" w:hAnsi="Arial" w:cs="Arial"/>
        </w:rPr>
      </w:pPr>
      <w:r>
        <w:rPr>
          <w:rFonts w:ascii="Arial" w:hAnsi="Arial" w:cs="Arial"/>
        </w:rPr>
        <w:t>Open Public Meeting</w:t>
      </w:r>
      <w:r w:rsidRPr="004B2C51">
        <w:rPr>
          <w:rFonts w:ascii="Arial" w:hAnsi="Arial" w:cs="Arial"/>
        </w:rPr>
        <w:t>s Act: At 7:3</w:t>
      </w:r>
      <w:r w:rsidR="00AD195D">
        <w:rPr>
          <w:rFonts w:ascii="Arial" w:hAnsi="Arial" w:cs="Arial"/>
        </w:rPr>
        <w:t>0</w:t>
      </w:r>
      <w:r>
        <w:rPr>
          <w:rFonts w:ascii="Arial" w:hAnsi="Arial" w:cs="Arial"/>
        </w:rPr>
        <w:t xml:space="preserve"> PM, Chairman Scalise </w:t>
      </w:r>
      <w:r w:rsidRPr="004B2C51">
        <w:rPr>
          <w:rFonts w:ascii="Arial" w:hAnsi="Arial" w:cs="Arial"/>
        </w:rPr>
        <w:t>opened the meeting by reading the notice that the meeting complies with the Open Public Meeting act, by notification in the Asbury Park Press and Star Ledger and posted on the bulletin board in Borough Hall and a copy of the notice is available from the Borough Clerk</w:t>
      </w:r>
    </w:p>
    <w:p w:rsidR="004C1E7F" w:rsidRDefault="004C1E7F" w:rsidP="00CE5703">
      <w:pPr>
        <w:pStyle w:val="NoSpacing"/>
        <w:rPr>
          <w:rFonts w:ascii="Arial" w:hAnsi="Arial" w:cs="Arial"/>
        </w:rPr>
      </w:pPr>
    </w:p>
    <w:p w:rsidR="00CE5703" w:rsidRPr="004B2C51" w:rsidRDefault="00CE5703" w:rsidP="004C1E7F">
      <w:pPr>
        <w:pStyle w:val="NoSpacing"/>
        <w:numPr>
          <w:ilvl w:val="0"/>
          <w:numId w:val="10"/>
        </w:numPr>
        <w:rPr>
          <w:rFonts w:ascii="Arial" w:hAnsi="Arial" w:cs="Arial"/>
        </w:rPr>
      </w:pPr>
      <w:r w:rsidRPr="004B2C51">
        <w:rPr>
          <w:rFonts w:ascii="Arial" w:hAnsi="Arial" w:cs="Arial"/>
        </w:rPr>
        <w:t>ROLL CALL:</w:t>
      </w:r>
    </w:p>
    <w:p w:rsidR="00CE5703" w:rsidRPr="004B2C51" w:rsidRDefault="00CE5703" w:rsidP="00CE5703">
      <w:pPr>
        <w:pStyle w:val="NoSpacing"/>
        <w:rPr>
          <w:rFonts w:ascii="Arial" w:hAnsi="Arial" w:cs="Arial"/>
        </w:rPr>
      </w:pPr>
    </w:p>
    <w:p w:rsidR="001B59D2" w:rsidRPr="004B2C51" w:rsidRDefault="001B59D2" w:rsidP="0097442A">
      <w:pPr>
        <w:pStyle w:val="NoSpacing"/>
        <w:ind w:left="360"/>
        <w:rPr>
          <w:rFonts w:ascii="Arial" w:hAnsi="Arial" w:cs="Arial"/>
        </w:rPr>
      </w:pPr>
      <w:r w:rsidRPr="004B2C51">
        <w:rPr>
          <w:rFonts w:ascii="Arial" w:hAnsi="Arial" w:cs="Arial"/>
        </w:rPr>
        <w:t>Mayor Janet Tucci</w:t>
      </w:r>
      <w:r w:rsidRPr="004B2C51">
        <w:rPr>
          <w:rFonts w:ascii="Arial" w:hAnsi="Arial" w:cs="Arial"/>
        </w:rPr>
        <w:tab/>
      </w:r>
      <w:r w:rsidRPr="004B2C51">
        <w:rPr>
          <w:rFonts w:ascii="Arial" w:hAnsi="Arial" w:cs="Arial"/>
        </w:rPr>
        <w:tab/>
      </w:r>
      <w:r w:rsidRPr="004B2C51">
        <w:rPr>
          <w:rFonts w:ascii="Arial" w:hAnsi="Arial" w:cs="Arial"/>
        </w:rPr>
        <w:tab/>
        <w:t>Present</w:t>
      </w:r>
      <w:r w:rsidR="0003207B">
        <w:rPr>
          <w:rFonts w:ascii="Arial" w:hAnsi="Arial" w:cs="Arial"/>
        </w:rPr>
        <w:t xml:space="preserve"> </w:t>
      </w:r>
    </w:p>
    <w:p w:rsidR="001B59D2" w:rsidRPr="004B2C51" w:rsidRDefault="007305A5" w:rsidP="0097442A">
      <w:pPr>
        <w:pStyle w:val="NoSpacing"/>
        <w:ind w:left="360"/>
        <w:rPr>
          <w:rFonts w:ascii="Arial" w:hAnsi="Arial" w:cs="Arial"/>
        </w:rPr>
      </w:pPr>
      <w:r w:rsidRPr="004B2C51">
        <w:rPr>
          <w:rFonts w:ascii="Arial" w:hAnsi="Arial" w:cs="Arial"/>
        </w:rPr>
        <w:t xml:space="preserve">Anthony </w:t>
      </w:r>
      <w:r w:rsidR="00502048" w:rsidRPr="004B2C51">
        <w:rPr>
          <w:rFonts w:ascii="Arial" w:hAnsi="Arial" w:cs="Arial"/>
        </w:rPr>
        <w:t>Scalise</w:t>
      </w:r>
      <w:r w:rsidR="0003207B">
        <w:rPr>
          <w:rFonts w:ascii="Arial" w:hAnsi="Arial" w:cs="Arial"/>
        </w:rPr>
        <w:t>, Chairman</w:t>
      </w:r>
      <w:r w:rsidR="0003207B">
        <w:rPr>
          <w:rFonts w:ascii="Arial" w:hAnsi="Arial" w:cs="Arial"/>
        </w:rPr>
        <w:tab/>
        <w:t>Present</w:t>
      </w:r>
    </w:p>
    <w:p w:rsidR="006A58ED" w:rsidRPr="004B2C51" w:rsidRDefault="006A58ED" w:rsidP="0097442A">
      <w:pPr>
        <w:pStyle w:val="NoSpacing"/>
        <w:ind w:left="360"/>
        <w:rPr>
          <w:rFonts w:ascii="Arial" w:hAnsi="Arial" w:cs="Arial"/>
        </w:rPr>
      </w:pPr>
      <w:r w:rsidRPr="004B2C51">
        <w:rPr>
          <w:rFonts w:ascii="Arial" w:hAnsi="Arial" w:cs="Arial"/>
        </w:rPr>
        <w:t xml:space="preserve">Gordon Heggie, Vice </w:t>
      </w:r>
      <w:r w:rsidR="00F81998">
        <w:rPr>
          <w:rFonts w:ascii="Arial" w:hAnsi="Arial" w:cs="Arial"/>
        </w:rPr>
        <w:t>Chairman</w:t>
      </w:r>
      <w:r w:rsidR="00F81998">
        <w:rPr>
          <w:rFonts w:ascii="Arial" w:hAnsi="Arial" w:cs="Arial"/>
        </w:rPr>
        <w:tab/>
      </w:r>
      <w:r w:rsidRPr="004B2C51">
        <w:rPr>
          <w:rFonts w:ascii="Arial" w:hAnsi="Arial" w:cs="Arial"/>
        </w:rPr>
        <w:t>Present</w:t>
      </w:r>
    </w:p>
    <w:p w:rsidR="00CE5703" w:rsidRPr="004B2C51" w:rsidRDefault="001B59D2" w:rsidP="0097442A">
      <w:pPr>
        <w:pStyle w:val="NoSpacing"/>
        <w:ind w:left="360"/>
        <w:rPr>
          <w:rFonts w:ascii="Arial" w:hAnsi="Arial" w:cs="Arial"/>
        </w:rPr>
      </w:pPr>
      <w:r w:rsidRPr="004B2C51">
        <w:rPr>
          <w:rFonts w:ascii="Arial" w:hAnsi="Arial" w:cs="Arial"/>
        </w:rPr>
        <w:t>S</w:t>
      </w:r>
      <w:r w:rsidR="00AD195D">
        <w:rPr>
          <w:rFonts w:ascii="Arial" w:hAnsi="Arial" w:cs="Arial"/>
        </w:rPr>
        <w:t>tephen Bray, Councilman</w:t>
      </w:r>
      <w:r w:rsidR="00AD195D">
        <w:rPr>
          <w:rFonts w:ascii="Arial" w:hAnsi="Arial" w:cs="Arial"/>
        </w:rPr>
        <w:tab/>
        <w:t>Pre</w:t>
      </w:r>
      <w:r w:rsidR="00F7662E">
        <w:rPr>
          <w:rFonts w:ascii="Arial" w:hAnsi="Arial" w:cs="Arial"/>
        </w:rPr>
        <w:t>sent</w:t>
      </w:r>
    </w:p>
    <w:p w:rsidR="00CE5703" w:rsidRPr="004B2C51" w:rsidRDefault="001B59D2" w:rsidP="0097442A">
      <w:pPr>
        <w:pStyle w:val="NoSpacing"/>
        <w:ind w:left="360"/>
        <w:rPr>
          <w:rFonts w:ascii="Arial" w:hAnsi="Arial" w:cs="Arial"/>
        </w:rPr>
      </w:pPr>
      <w:r w:rsidRPr="004B2C51">
        <w:rPr>
          <w:rFonts w:ascii="Arial" w:hAnsi="Arial" w:cs="Arial"/>
        </w:rPr>
        <w:t>James Miller</w:t>
      </w:r>
      <w:r w:rsidRPr="004B2C51">
        <w:rPr>
          <w:rFonts w:ascii="Arial" w:hAnsi="Arial" w:cs="Arial"/>
        </w:rPr>
        <w:tab/>
      </w:r>
      <w:r w:rsidR="00CE5703" w:rsidRPr="004B2C51">
        <w:rPr>
          <w:rFonts w:ascii="Arial" w:hAnsi="Arial" w:cs="Arial"/>
        </w:rPr>
        <w:tab/>
      </w:r>
      <w:r w:rsidR="00CE5703" w:rsidRPr="004B2C51">
        <w:rPr>
          <w:rFonts w:ascii="Arial" w:hAnsi="Arial" w:cs="Arial"/>
        </w:rPr>
        <w:tab/>
      </w:r>
      <w:proofErr w:type="gramStart"/>
      <w:r w:rsidR="00AD195D">
        <w:rPr>
          <w:rFonts w:ascii="Arial" w:hAnsi="Arial" w:cs="Arial"/>
        </w:rPr>
        <w:t>Present  (</w:t>
      </w:r>
      <w:proofErr w:type="gramEnd"/>
      <w:r w:rsidR="00AD195D">
        <w:rPr>
          <w:rFonts w:ascii="Arial" w:hAnsi="Arial" w:cs="Arial"/>
        </w:rPr>
        <w:t>arrived at 7:41 PM)</w:t>
      </w:r>
    </w:p>
    <w:p w:rsidR="00CE5703" w:rsidRPr="004B2C51" w:rsidRDefault="001B59D2" w:rsidP="0097442A">
      <w:pPr>
        <w:pStyle w:val="NoSpacing"/>
        <w:ind w:left="360"/>
        <w:rPr>
          <w:rFonts w:ascii="Arial" w:hAnsi="Arial" w:cs="Arial"/>
        </w:rPr>
      </w:pPr>
      <w:r w:rsidRPr="004B2C51">
        <w:rPr>
          <w:rFonts w:ascii="Arial" w:hAnsi="Arial" w:cs="Arial"/>
        </w:rPr>
        <w:t>Don Brocklebank</w:t>
      </w:r>
      <w:r w:rsidR="00CE5703" w:rsidRPr="004B2C51">
        <w:rPr>
          <w:rFonts w:ascii="Arial" w:hAnsi="Arial" w:cs="Arial"/>
        </w:rPr>
        <w:tab/>
      </w:r>
      <w:r w:rsidR="00CE5703" w:rsidRPr="004B2C51">
        <w:rPr>
          <w:rFonts w:ascii="Arial" w:hAnsi="Arial" w:cs="Arial"/>
        </w:rPr>
        <w:tab/>
      </w:r>
      <w:r w:rsidR="00CE5703" w:rsidRPr="004B2C51">
        <w:rPr>
          <w:rFonts w:ascii="Arial" w:hAnsi="Arial" w:cs="Arial"/>
        </w:rPr>
        <w:tab/>
      </w:r>
      <w:r w:rsidR="00DD0CB7">
        <w:rPr>
          <w:rFonts w:ascii="Arial" w:hAnsi="Arial" w:cs="Arial"/>
        </w:rPr>
        <w:t>Pre</w:t>
      </w:r>
      <w:r w:rsidR="00C17727" w:rsidRPr="004B2C51">
        <w:rPr>
          <w:rFonts w:ascii="Arial" w:hAnsi="Arial" w:cs="Arial"/>
        </w:rPr>
        <w:t>sent</w:t>
      </w:r>
    </w:p>
    <w:p w:rsidR="0003207B" w:rsidRDefault="001B59D2" w:rsidP="0097442A">
      <w:pPr>
        <w:pStyle w:val="NoSpacing"/>
        <w:ind w:left="360"/>
        <w:rPr>
          <w:rFonts w:ascii="Arial" w:hAnsi="Arial" w:cs="Arial"/>
        </w:rPr>
      </w:pPr>
      <w:r w:rsidRPr="004B2C51">
        <w:rPr>
          <w:rFonts w:ascii="Arial" w:hAnsi="Arial" w:cs="Arial"/>
        </w:rPr>
        <w:t>Randy Triolo</w:t>
      </w:r>
      <w:r w:rsidRPr="004B2C51">
        <w:rPr>
          <w:rFonts w:ascii="Arial" w:hAnsi="Arial" w:cs="Arial"/>
        </w:rPr>
        <w:tab/>
      </w:r>
      <w:r w:rsidR="00423A6A" w:rsidRPr="004B2C51">
        <w:rPr>
          <w:rFonts w:ascii="Arial" w:hAnsi="Arial" w:cs="Arial"/>
        </w:rPr>
        <w:tab/>
      </w:r>
      <w:r w:rsidR="00423A6A" w:rsidRPr="004B2C51">
        <w:rPr>
          <w:rFonts w:ascii="Arial" w:hAnsi="Arial" w:cs="Arial"/>
        </w:rPr>
        <w:tab/>
        <w:t>Present</w:t>
      </w:r>
      <w:r w:rsidR="00627762">
        <w:rPr>
          <w:rFonts w:ascii="Arial" w:hAnsi="Arial" w:cs="Arial"/>
        </w:rPr>
        <w:t xml:space="preserve"> </w:t>
      </w:r>
    </w:p>
    <w:p w:rsidR="00CE5703" w:rsidRPr="004B2C51" w:rsidRDefault="006A58ED" w:rsidP="0097442A">
      <w:pPr>
        <w:pStyle w:val="NoSpacing"/>
        <w:ind w:left="360"/>
        <w:rPr>
          <w:rFonts w:ascii="Arial" w:hAnsi="Arial" w:cs="Arial"/>
        </w:rPr>
      </w:pPr>
      <w:r w:rsidRPr="004B2C51">
        <w:rPr>
          <w:rFonts w:ascii="Arial" w:hAnsi="Arial" w:cs="Arial"/>
        </w:rPr>
        <w:t>Rob Ferragina</w:t>
      </w:r>
      <w:r w:rsidRPr="004B2C51">
        <w:rPr>
          <w:rFonts w:ascii="Arial" w:hAnsi="Arial" w:cs="Arial"/>
        </w:rPr>
        <w:tab/>
      </w:r>
      <w:r w:rsidRPr="004B2C51">
        <w:rPr>
          <w:rFonts w:ascii="Arial" w:hAnsi="Arial" w:cs="Arial"/>
        </w:rPr>
        <w:tab/>
      </w:r>
      <w:r w:rsidR="00AD195D">
        <w:rPr>
          <w:rFonts w:ascii="Arial" w:hAnsi="Arial" w:cs="Arial"/>
        </w:rPr>
        <w:tab/>
        <w:t>Present</w:t>
      </w:r>
    </w:p>
    <w:p w:rsidR="006A58ED" w:rsidRPr="004B2C51" w:rsidRDefault="006A58ED" w:rsidP="0097442A">
      <w:pPr>
        <w:pStyle w:val="NoSpacing"/>
        <w:ind w:left="360"/>
        <w:rPr>
          <w:rFonts w:ascii="Arial" w:hAnsi="Arial" w:cs="Arial"/>
        </w:rPr>
      </w:pPr>
      <w:r w:rsidRPr="004B2C51">
        <w:rPr>
          <w:rFonts w:ascii="Arial" w:hAnsi="Arial" w:cs="Arial"/>
        </w:rPr>
        <w:t>John Aria, Alternate #1</w:t>
      </w:r>
      <w:r w:rsidRPr="004B2C51">
        <w:rPr>
          <w:rFonts w:ascii="Arial" w:hAnsi="Arial" w:cs="Arial"/>
        </w:rPr>
        <w:tab/>
      </w:r>
      <w:r w:rsidRPr="004B2C51">
        <w:rPr>
          <w:rFonts w:ascii="Arial" w:hAnsi="Arial" w:cs="Arial"/>
        </w:rPr>
        <w:tab/>
        <w:t>Absent</w:t>
      </w:r>
    </w:p>
    <w:p w:rsidR="00CE5703" w:rsidRPr="004B2C51" w:rsidRDefault="00CE5703" w:rsidP="0097442A">
      <w:pPr>
        <w:pStyle w:val="NoSpacing"/>
        <w:ind w:left="360"/>
        <w:rPr>
          <w:rFonts w:ascii="Arial" w:hAnsi="Arial" w:cs="Arial"/>
        </w:rPr>
      </w:pPr>
      <w:r w:rsidRPr="004B2C51">
        <w:rPr>
          <w:rFonts w:ascii="Arial" w:hAnsi="Arial" w:cs="Arial"/>
        </w:rPr>
        <w:t>Michael Irene, Board Attorney</w:t>
      </w:r>
      <w:r w:rsidRPr="004B2C51">
        <w:rPr>
          <w:rFonts w:ascii="Arial" w:hAnsi="Arial" w:cs="Arial"/>
        </w:rPr>
        <w:tab/>
        <w:t>Present</w:t>
      </w:r>
    </w:p>
    <w:p w:rsidR="00CE5703" w:rsidRDefault="00AD195D" w:rsidP="0097442A">
      <w:pPr>
        <w:pStyle w:val="NoSpacing"/>
        <w:ind w:left="360"/>
        <w:rPr>
          <w:rFonts w:ascii="Arial" w:hAnsi="Arial" w:cs="Arial"/>
        </w:rPr>
      </w:pPr>
      <w:r>
        <w:rPr>
          <w:rFonts w:ascii="Arial" w:hAnsi="Arial" w:cs="Arial"/>
        </w:rPr>
        <w:t>Ed Herman</w:t>
      </w:r>
      <w:r w:rsidR="00CE5703" w:rsidRPr="004B2C51">
        <w:rPr>
          <w:rFonts w:ascii="Arial" w:hAnsi="Arial" w:cs="Arial"/>
        </w:rPr>
        <w:t>, Board Engineer</w:t>
      </w:r>
      <w:r w:rsidR="006A58ED" w:rsidRPr="004B2C51">
        <w:rPr>
          <w:rFonts w:ascii="Arial" w:hAnsi="Arial" w:cs="Arial"/>
        </w:rPr>
        <w:tab/>
      </w:r>
      <w:r w:rsidR="00FB20CB" w:rsidRPr="004B2C51">
        <w:rPr>
          <w:rFonts w:ascii="Arial" w:hAnsi="Arial" w:cs="Arial"/>
        </w:rPr>
        <w:t>Present</w:t>
      </w:r>
    </w:p>
    <w:p w:rsidR="00AD195D" w:rsidRPr="004B2C51" w:rsidRDefault="00AD195D" w:rsidP="0097442A">
      <w:pPr>
        <w:pStyle w:val="NoSpacing"/>
        <w:ind w:left="360"/>
        <w:rPr>
          <w:rFonts w:ascii="Arial" w:hAnsi="Arial" w:cs="Arial"/>
        </w:rPr>
      </w:pPr>
      <w:r>
        <w:rPr>
          <w:rFonts w:ascii="Arial" w:hAnsi="Arial" w:cs="Arial"/>
        </w:rPr>
        <w:t xml:space="preserve">Greg </w:t>
      </w:r>
      <w:proofErr w:type="spellStart"/>
      <w:r>
        <w:rPr>
          <w:rFonts w:ascii="Arial" w:hAnsi="Arial" w:cs="Arial"/>
        </w:rPr>
        <w:t>Gitto</w:t>
      </w:r>
      <w:proofErr w:type="spellEnd"/>
      <w:r>
        <w:rPr>
          <w:rFonts w:ascii="Arial" w:hAnsi="Arial" w:cs="Arial"/>
        </w:rPr>
        <w:t>, Board Engineer</w:t>
      </w:r>
      <w:r>
        <w:rPr>
          <w:rFonts w:ascii="Arial" w:hAnsi="Arial" w:cs="Arial"/>
        </w:rPr>
        <w:tab/>
        <w:t>Present</w:t>
      </w:r>
    </w:p>
    <w:p w:rsidR="00CE5703" w:rsidRPr="004B2C51" w:rsidRDefault="00AD195D" w:rsidP="0097442A">
      <w:pPr>
        <w:pStyle w:val="NoSpacing"/>
        <w:ind w:left="360"/>
        <w:rPr>
          <w:rFonts w:ascii="Arial" w:hAnsi="Arial" w:cs="Arial"/>
        </w:rPr>
      </w:pPr>
      <w:r>
        <w:rPr>
          <w:rFonts w:ascii="Arial" w:hAnsi="Arial" w:cs="Arial"/>
        </w:rPr>
        <w:t>Lisa Norman, CSR</w:t>
      </w:r>
      <w:r>
        <w:rPr>
          <w:rFonts w:ascii="Arial" w:hAnsi="Arial" w:cs="Arial"/>
        </w:rPr>
        <w:tab/>
      </w:r>
      <w:r>
        <w:rPr>
          <w:rFonts w:ascii="Arial" w:hAnsi="Arial" w:cs="Arial"/>
        </w:rPr>
        <w:tab/>
        <w:t>Absent</w:t>
      </w:r>
    </w:p>
    <w:p w:rsidR="00CE5703" w:rsidRPr="004B2C51" w:rsidRDefault="00CE5703" w:rsidP="0097442A">
      <w:pPr>
        <w:pStyle w:val="NoSpacing"/>
        <w:ind w:left="360"/>
        <w:rPr>
          <w:rFonts w:ascii="Arial" w:hAnsi="Arial" w:cs="Arial"/>
        </w:rPr>
      </w:pPr>
      <w:r w:rsidRPr="004B2C51">
        <w:rPr>
          <w:rFonts w:ascii="Arial" w:hAnsi="Arial" w:cs="Arial"/>
        </w:rPr>
        <w:t>ChrisAnn DeGenaro, Secretary</w:t>
      </w:r>
      <w:r w:rsidRPr="004B2C51">
        <w:rPr>
          <w:rFonts w:ascii="Arial" w:hAnsi="Arial" w:cs="Arial"/>
        </w:rPr>
        <w:tab/>
        <w:t>Present</w:t>
      </w:r>
    </w:p>
    <w:p w:rsidR="00CE5703" w:rsidRPr="004B2C51" w:rsidRDefault="00CE5703" w:rsidP="00CE5703">
      <w:pPr>
        <w:pStyle w:val="NoSpacing"/>
        <w:rPr>
          <w:rFonts w:ascii="Arial" w:hAnsi="Arial" w:cs="Arial"/>
        </w:rPr>
      </w:pPr>
    </w:p>
    <w:p w:rsidR="00B25AED" w:rsidRPr="004B2C51" w:rsidRDefault="003117FD" w:rsidP="003117FD">
      <w:pPr>
        <w:pStyle w:val="NoSpacing"/>
        <w:ind w:left="720" w:hanging="720"/>
        <w:rPr>
          <w:rFonts w:ascii="Arial" w:hAnsi="Arial" w:cs="Arial"/>
        </w:rPr>
      </w:pPr>
      <w:r w:rsidRPr="004B2C51">
        <w:rPr>
          <w:rFonts w:ascii="Arial" w:hAnsi="Arial" w:cs="Arial"/>
        </w:rPr>
        <w:t>3.</w:t>
      </w:r>
      <w:r w:rsidRPr="004B2C51">
        <w:rPr>
          <w:rFonts w:ascii="Arial" w:hAnsi="Arial" w:cs="Arial"/>
        </w:rPr>
        <w:tab/>
        <w:t xml:space="preserve">Pledge of allegiance: </w:t>
      </w:r>
      <w:r w:rsidR="00364A8C">
        <w:rPr>
          <w:rFonts w:ascii="Arial" w:hAnsi="Arial" w:cs="Arial"/>
        </w:rPr>
        <w:t xml:space="preserve"> Chairman Scalise </w:t>
      </w:r>
      <w:r w:rsidRPr="004B2C51">
        <w:rPr>
          <w:rFonts w:ascii="Arial" w:hAnsi="Arial" w:cs="Arial"/>
        </w:rPr>
        <w:t xml:space="preserve">led the audience and members of the public in the flag salute. </w:t>
      </w:r>
    </w:p>
    <w:p w:rsidR="007A1056" w:rsidRPr="004B2C51" w:rsidRDefault="007A1056" w:rsidP="003117FD">
      <w:pPr>
        <w:pStyle w:val="NoSpacing"/>
        <w:ind w:left="720" w:hanging="720"/>
        <w:rPr>
          <w:rFonts w:ascii="Arial" w:hAnsi="Arial" w:cs="Arial"/>
        </w:rPr>
      </w:pPr>
    </w:p>
    <w:p w:rsidR="006A58ED" w:rsidRDefault="007A1056" w:rsidP="006A58ED">
      <w:pPr>
        <w:pStyle w:val="NoSpacing"/>
        <w:ind w:left="720" w:hanging="720"/>
        <w:rPr>
          <w:rFonts w:ascii="Arial" w:hAnsi="Arial" w:cs="Arial"/>
          <w:b/>
        </w:rPr>
      </w:pPr>
      <w:r w:rsidRPr="004B2C51">
        <w:rPr>
          <w:rFonts w:ascii="Arial" w:hAnsi="Arial" w:cs="Arial"/>
        </w:rPr>
        <w:t>4.</w:t>
      </w:r>
      <w:r w:rsidRPr="004B2C51">
        <w:rPr>
          <w:rFonts w:ascii="Arial" w:hAnsi="Arial" w:cs="Arial"/>
        </w:rPr>
        <w:tab/>
      </w:r>
      <w:r w:rsidR="00C84E8D">
        <w:rPr>
          <w:rFonts w:ascii="Arial" w:hAnsi="Arial" w:cs="Arial"/>
        </w:rPr>
        <w:t>R</w:t>
      </w:r>
      <w:r w:rsidR="006A58ED" w:rsidRPr="004B2C51">
        <w:rPr>
          <w:rFonts w:ascii="Arial" w:hAnsi="Arial" w:cs="Arial"/>
        </w:rPr>
        <w:t xml:space="preserve">eview and approval of minutes </w:t>
      </w:r>
      <w:r w:rsidR="00AD195D">
        <w:rPr>
          <w:rFonts w:ascii="Arial" w:hAnsi="Arial" w:cs="Arial"/>
        </w:rPr>
        <w:t>for 6/8/</w:t>
      </w:r>
      <w:r w:rsidR="004B2C51">
        <w:rPr>
          <w:rFonts w:ascii="Arial" w:hAnsi="Arial" w:cs="Arial"/>
        </w:rPr>
        <w:t>2</w:t>
      </w:r>
      <w:r w:rsidR="00C84E8D">
        <w:rPr>
          <w:rFonts w:ascii="Arial" w:hAnsi="Arial" w:cs="Arial"/>
        </w:rPr>
        <w:t xml:space="preserve">021 </w:t>
      </w:r>
    </w:p>
    <w:p w:rsidR="00E420F3" w:rsidRPr="004B2C51" w:rsidRDefault="00E420F3" w:rsidP="006A58ED">
      <w:pPr>
        <w:pStyle w:val="NoSpacing"/>
        <w:ind w:left="720" w:hanging="720"/>
        <w:rPr>
          <w:rFonts w:ascii="Arial" w:hAnsi="Arial" w:cs="Arial"/>
        </w:rPr>
      </w:pPr>
    </w:p>
    <w:p w:rsidR="006A58ED" w:rsidRPr="004B2C51" w:rsidRDefault="006A58ED" w:rsidP="006A58ED">
      <w:pPr>
        <w:pStyle w:val="Default"/>
        <w:ind w:firstLine="720"/>
        <w:rPr>
          <w:rFonts w:ascii="Arial" w:hAnsi="Arial" w:cs="Arial"/>
          <w:bCs/>
          <w:sz w:val="22"/>
          <w:szCs w:val="22"/>
        </w:rPr>
      </w:pPr>
      <w:r w:rsidRPr="004B2C51">
        <w:rPr>
          <w:rFonts w:ascii="Arial" w:hAnsi="Arial" w:cs="Arial"/>
          <w:bCs/>
          <w:sz w:val="22"/>
          <w:szCs w:val="22"/>
        </w:rPr>
        <w:t>RESULT:</w:t>
      </w:r>
      <w:r w:rsidRPr="004B2C51">
        <w:rPr>
          <w:rFonts w:ascii="Arial" w:hAnsi="Arial" w:cs="Arial"/>
          <w:bCs/>
          <w:sz w:val="22"/>
          <w:szCs w:val="22"/>
        </w:rPr>
        <w:tab/>
      </w:r>
      <w:r w:rsidR="00DD0CB7">
        <w:rPr>
          <w:rFonts w:ascii="Arial" w:hAnsi="Arial" w:cs="Arial"/>
          <w:bCs/>
          <w:sz w:val="22"/>
          <w:szCs w:val="22"/>
        </w:rPr>
        <w:tab/>
        <w:t>APPROVED</w:t>
      </w:r>
    </w:p>
    <w:p w:rsidR="006A58ED" w:rsidRPr="004B2C51" w:rsidRDefault="00C670EC" w:rsidP="006A58ED">
      <w:pPr>
        <w:pStyle w:val="Default"/>
        <w:ind w:left="720"/>
        <w:rPr>
          <w:rFonts w:ascii="Arial" w:hAnsi="Arial" w:cs="Arial"/>
          <w:bCs/>
          <w:sz w:val="22"/>
          <w:szCs w:val="22"/>
        </w:rPr>
      </w:pPr>
      <w:r w:rsidRPr="004B2C51">
        <w:rPr>
          <w:rFonts w:ascii="Arial" w:hAnsi="Arial" w:cs="Arial"/>
          <w:bCs/>
          <w:sz w:val="22"/>
          <w:szCs w:val="22"/>
        </w:rPr>
        <w:t>MOVED BY:</w:t>
      </w:r>
      <w:r w:rsidRPr="004B2C51">
        <w:rPr>
          <w:rFonts w:ascii="Arial" w:hAnsi="Arial" w:cs="Arial"/>
          <w:bCs/>
          <w:sz w:val="22"/>
          <w:szCs w:val="22"/>
        </w:rPr>
        <w:tab/>
      </w:r>
      <w:r w:rsidR="00AD195D">
        <w:rPr>
          <w:rFonts w:ascii="Arial" w:hAnsi="Arial" w:cs="Arial"/>
          <w:bCs/>
          <w:sz w:val="22"/>
          <w:szCs w:val="22"/>
        </w:rPr>
        <w:tab/>
        <w:t>Bray</w:t>
      </w:r>
      <w:r w:rsidR="00AD195D">
        <w:rPr>
          <w:rFonts w:ascii="Arial" w:hAnsi="Arial" w:cs="Arial"/>
          <w:bCs/>
          <w:sz w:val="22"/>
          <w:szCs w:val="22"/>
        </w:rPr>
        <w:tab/>
      </w:r>
      <w:r w:rsidR="00AD195D">
        <w:rPr>
          <w:rFonts w:ascii="Arial" w:hAnsi="Arial" w:cs="Arial"/>
          <w:bCs/>
          <w:sz w:val="22"/>
          <w:szCs w:val="22"/>
        </w:rPr>
        <w:tab/>
      </w:r>
    </w:p>
    <w:p w:rsidR="006A58ED" w:rsidRPr="004B2C51" w:rsidRDefault="00747A60" w:rsidP="006A58ED">
      <w:pPr>
        <w:pStyle w:val="Default"/>
        <w:ind w:left="720"/>
        <w:rPr>
          <w:rFonts w:ascii="Arial" w:hAnsi="Arial" w:cs="Arial"/>
          <w:bCs/>
          <w:sz w:val="22"/>
          <w:szCs w:val="22"/>
        </w:rPr>
      </w:pPr>
      <w:r>
        <w:rPr>
          <w:rFonts w:ascii="Arial" w:hAnsi="Arial" w:cs="Arial"/>
          <w:bCs/>
          <w:sz w:val="22"/>
          <w:szCs w:val="22"/>
        </w:rPr>
        <w:t>SECONDED</w:t>
      </w:r>
      <w:r w:rsidR="00F7662E">
        <w:rPr>
          <w:rFonts w:ascii="Arial" w:hAnsi="Arial" w:cs="Arial"/>
          <w:bCs/>
          <w:sz w:val="22"/>
          <w:szCs w:val="22"/>
        </w:rPr>
        <w:t xml:space="preserve"> BY:</w:t>
      </w:r>
      <w:r w:rsidR="00F7662E">
        <w:rPr>
          <w:rFonts w:ascii="Arial" w:hAnsi="Arial" w:cs="Arial"/>
          <w:bCs/>
          <w:sz w:val="22"/>
          <w:szCs w:val="22"/>
        </w:rPr>
        <w:tab/>
        <w:t>Heggie</w:t>
      </w:r>
    </w:p>
    <w:p w:rsidR="00C670EC" w:rsidRPr="004B2C51" w:rsidRDefault="006A58ED" w:rsidP="00C670EC">
      <w:pPr>
        <w:pStyle w:val="Default"/>
        <w:ind w:firstLine="720"/>
        <w:rPr>
          <w:rFonts w:ascii="Arial" w:hAnsi="Arial" w:cs="Arial"/>
          <w:bCs/>
          <w:sz w:val="22"/>
          <w:szCs w:val="22"/>
        </w:rPr>
      </w:pPr>
      <w:r w:rsidRPr="004B2C51">
        <w:rPr>
          <w:rFonts w:ascii="Arial" w:hAnsi="Arial" w:cs="Arial"/>
          <w:bCs/>
          <w:sz w:val="22"/>
          <w:szCs w:val="22"/>
        </w:rPr>
        <w:t>AYES:</w:t>
      </w:r>
      <w:r w:rsidRPr="004B2C51">
        <w:rPr>
          <w:rFonts w:ascii="Arial" w:hAnsi="Arial" w:cs="Arial"/>
          <w:bCs/>
          <w:sz w:val="22"/>
          <w:szCs w:val="22"/>
        </w:rPr>
        <w:tab/>
      </w:r>
      <w:r w:rsidRPr="004B2C51">
        <w:rPr>
          <w:rFonts w:ascii="Arial" w:hAnsi="Arial" w:cs="Arial"/>
          <w:bCs/>
          <w:sz w:val="22"/>
          <w:szCs w:val="22"/>
        </w:rPr>
        <w:tab/>
      </w:r>
      <w:r w:rsidR="004B2C51">
        <w:rPr>
          <w:rFonts w:ascii="Arial" w:hAnsi="Arial" w:cs="Arial"/>
          <w:bCs/>
          <w:sz w:val="22"/>
          <w:szCs w:val="22"/>
        </w:rPr>
        <w:tab/>
      </w:r>
      <w:r w:rsidRPr="004B2C51">
        <w:rPr>
          <w:rFonts w:ascii="Arial" w:hAnsi="Arial" w:cs="Arial"/>
          <w:bCs/>
          <w:sz w:val="22"/>
          <w:szCs w:val="22"/>
        </w:rPr>
        <w:t>Tucci,</w:t>
      </w:r>
      <w:r w:rsidR="00364A8C">
        <w:rPr>
          <w:rFonts w:ascii="Arial" w:hAnsi="Arial" w:cs="Arial"/>
          <w:bCs/>
          <w:sz w:val="22"/>
          <w:szCs w:val="22"/>
        </w:rPr>
        <w:t xml:space="preserve"> Scalise</w:t>
      </w:r>
      <w:r w:rsidR="00F7662E">
        <w:rPr>
          <w:rFonts w:ascii="Arial" w:hAnsi="Arial" w:cs="Arial"/>
          <w:bCs/>
          <w:sz w:val="22"/>
          <w:szCs w:val="22"/>
        </w:rPr>
        <w:t>,</w:t>
      </w:r>
      <w:r w:rsidR="00AD195D">
        <w:rPr>
          <w:rFonts w:ascii="Arial" w:hAnsi="Arial" w:cs="Arial"/>
          <w:bCs/>
          <w:sz w:val="22"/>
          <w:szCs w:val="22"/>
        </w:rPr>
        <w:t xml:space="preserve"> Heggie, Bray,</w:t>
      </w:r>
      <w:r w:rsidR="00C670EC" w:rsidRPr="004B2C51">
        <w:rPr>
          <w:rFonts w:ascii="Arial" w:hAnsi="Arial" w:cs="Arial"/>
          <w:bCs/>
          <w:sz w:val="22"/>
          <w:szCs w:val="22"/>
        </w:rPr>
        <w:t xml:space="preserve"> </w:t>
      </w:r>
      <w:r w:rsidR="00DD0CB7">
        <w:rPr>
          <w:rFonts w:ascii="Arial" w:hAnsi="Arial" w:cs="Arial"/>
          <w:bCs/>
          <w:sz w:val="22"/>
          <w:szCs w:val="22"/>
        </w:rPr>
        <w:t>Brocklebank,</w:t>
      </w:r>
      <w:r w:rsidR="00F7662E">
        <w:rPr>
          <w:rFonts w:ascii="Arial" w:hAnsi="Arial" w:cs="Arial"/>
          <w:bCs/>
          <w:sz w:val="22"/>
          <w:szCs w:val="22"/>
        </w:rPr>
        <w:t xml:space="preserve"> Triolo</w:t>
      </w:r>
      <w:r w:rsidR="00AD195D">
        <w:rPr>
          <w:rFonts w:ascii="Arial" w:hAnsi="Arial" w:cs="Arial"/>
          <w:bCs/>
          <w:sz w:val="22"/>
          <w:szCs w:val="22"/>
        </w:rPr>
        <w:t>, Ferragina</w:t>
      </w:r>
    </w:p>
    <w:p w:rsidR="006A58ED" w:rsidRPr="004B2C51" w:rsidRDefault="006A58ED" w:rsidP="00284C06">
      <w:pPr>
        <w:pStyle w:val="Default"/>
        <w:ind w:firstLine="720"/>
        <w:rPr>
          <w:rFonts w:ascii="Arial" w:hAnsi="Arial" w:cs="Arial"/>
          <w:bCs/>
          <w:sz w:val="22"/>
          <w:szCs w:val="22"/>
        </w:rPr>
      </w:pPr>
      <w:r w:rsidRPr="004B2C51">
        <w:rPr>
          <w:rFonts w:ascii="Arial" w:hAnsi="Arial" w:cs="Arial"/>
          <w:bCs/>
          <w:sz w:val="22"/>
          <w:szCs w:val="22"/>
        </w:rPr>
        <w:t>NAYS:</w:t>
      </w:r>
      <w:r w:rsidRPr="004B2C51">
        <w:rPr>
          <w:rFonts w:ascii="Arial" w:hAnsi="Arial" w:cs="Arial"/>
          <w:bCs/>
          <w:sz w:val="22"/>
          <w:szCs w:val="22"/>
        </w:rPr>
        <w:tab/>
      </w:r>
      <w:r w:rsidRPr="004B2C51">
        <w:rPr>
          <w:rFonts w:ascii="Arial" w:hAnsi="Arial" w:cs="Arial"/>
          <w:bCs/>
          <w:sz w:val="22"/>
          <w:szCs w:val="22"/>
        </w:rPr>
        <w:tab/>
      </w:r>
      <w:r w:rsidR="004B2C51">
        <w:rPr>
          <w:rFonts w:ascii="Arial" w:hAnsi="Arial" w:cs="Arial"/>
          <w:bCs/>
          <w:sz w:val="22"/>
          <w:szCs w:val="22"/>
        </w:rPr>
        <w:tab/>
      </w:r>
      <w:r w:rsidR="00C670EC" w:rsidRPr="004B2C51">
        <w:rPr>
          <w:rFonts w:ascii="Arial" w:hAnsi="Arial" w:cs="Arial"/>
          <w:bCs/>
          <w:sz w:val="22"/>
          <w:szCs w:val="22"/>
        </w:rPr>
        <w:t>None</w:t>
      </w:r>
    </w:p>
    <w:p w:rsidR="00EF6541" w:rsidRPr="004B2C51" w:rsidRDefault="00EF6541" w:rsidP="00284C06">
      <w:pPr>
        <w:pStyle w:val="Default"/>
        <w:ind w:firstLine="720"/>
        <w:rPr>
          <w:rFonts w:ascii="Arial" w:hAnsi="Arial" w:cs="Arial"/>
          <w:bCs/>
          <w:sz w:val="22"/>
          <w:szCs w:val="22"/>
        </w:rPr>
      </w:pPr>
      <w:r w:rsidRPr="004B2C51">
        <w:rPr>
          <w:rFonts w:ascii="Arial" w:hAnsi="Arial" w:cs="Arial"/>
          <w:bCs/>
          <w:sz w:val="22"/>
          <w:szCs w:val="22"/>
        </w:rPr>
        <w:t>ABSTAIN:</w:t>
      </w:r>
      <w:r w:rsidRPr="004B2C51">
        <w:rPr>
          <w:rFonts w:ascii="Arial" w:hAnsi="Arial" w:cs="Arial"/>
          <w:bCs/>
          <w:sz w:val="22"/>
          <w:szCs w:val="22"/>
        </w:rPr>
        <w:tab/>
      </w:r>
      <w:r w:rsidR="00627762">
        <w:rPr>
          <w:rFonts w:ascii="Arial" w:hAnsi="Arial" w:cs="Arial"/>
          <w:bCs/>
          <w:sz w:val="22"/>
          <w:szCs w:val="22"/>
        </w:rPr>
        <w:tab/>
        <w:t>None</w:t>
      </w:r>
    </w:p>
    <w:p w:rsidR="0097442A" w:rsidRDefault="00C670EC" w:rsidP="00F7662E">
      <w:pPr>
        <w:pStyle w:val="Default"/>
        <w:ind w:firstLine="720"/>
        <w:rPr>
          <w:rFonts w:ascii="Arial" w:hAnsi="Arial" w:cs="Arial"/>
          <w:bCs/>
          <w:iCs/>
          <w:sz w:val="22"/>
          <w:szCs w:val="22"/>
        </w:rPr>
      </w:pPr>
      <w:r w:rsidRPr="004B2C51">
        <w:rPr>
          <w:rFonts w:ascii="Arial" w:hAnsi="Arial" w:cs="Arial"/>
          <w:bCs/>
          <w:sz w:val="22"/>
          <w:szCs w:val="22"/>
        </w:rPr>
        <w:t>ABSENT:</w:t>
      </w:r>
      <w:r w:rsidRPr="004B2C51">
        <w:rPr>
          <w:rFonts w:ascii="Arial" w:hAnsi="Arial" w:cs="Arial"/>
          <w:bCs/>
          <w:sz w:val="22"/>
          <w:szCs w:val="22"/>
        </w:rPr>
        <w:tab/>
      </w:r>
      <w:r w:rsidR="00364A8C">
        <w:rPr>
          <w:rFonts w:ascii="Arial" w:hAnsi="Arial" w:cs="Arial"/>
          <w:bCs/>
          <w:sz w:val="22"/>
          <w:szCs w:val="22"/>
        </w:rPr>
        <w:tab/>
      </w:r>
      <w:r w:rsidR="00AD195D">
        <w:rPr>
          <w:rFonts w:ascii="Arial" w:hAnsi="Arial" w:cs="Arial"/>
          <w:bCs/>
          <w:sz w:val="22"/>
          <w:szCs w:val="22"/>
        </w:rPr>
        <w:t>Miller</w:t>
      </w:r>
      <w:r w:rsidR="00C438DF">
        <w:rPr>
          <w:rFonts w:ascii="Arial" w:hAnsi="Arial" w:cs="Arial"/>
          <w:bCs/>
          <w:sz w:val="22"/>
          <w:szCs w:val="22"/>
        </w:rPr>
        <w:t>, Ari</w:t>
      </w:r>
      <w:r w:rsidR="00AD195D">
        <w:rPr>
          <w:rFonts w:ascii="Arial" w:hAnsi="Arial" w:cs="Arial"/>
          <w:bCs/>
          <w:sz w:val="22"/>
          <w:szCs w:val="22"/>
        </w:rPr>
        <w:t>a</w:t>
      </w:r>
    </w:p>
    <w:p w:rsidR="0097442A" w:rsidRDefault="0097442A" w:rsidP="00F7662E">
      <w:pPr>
        <w:pStyle w:val="Default"/>
        <w:ind w:firstLine="720"/>
        <w:rPr>
          <w:rFonts w:ascii="Arial" w:hAnsi="Arial" w:cs="Arial"/>
          <w:bCs/>
          <w:iCs/>
          <w:sz w:val="22"/>
          <w:szCs w:val="22"/>
        </w:rPr>
      </w:pPr>
    </w:p>
    <w:p w:rsidR="0097442A" w:rsidRPr="00B83B82" w:rsidRDefault="0097442A" w:rsidP="0097442A">
      <w:pPr>
        <w:pStyle w:val="NoSpacing"/>
        <w:ind w:left="720"/>
        <w:rPr>
          <w:rFonts w:ascii="Arial" w:hAnsi="Arial" w:cs="Arial"/>
          <w:b/>
        </w:rPr>
      </w:pPr>
      <w:r>
        <w:rPr>
          <w:rFonts w:ascii="Arial" w:hAnsi="Arial" w:cs="Arial"/>
        </w:rPr>
        <w:t>R</w:t>
      </w:r>
      <w:r w:rsidRPr="004B2C51">
        <w:rPr>
          <w:rFonts w:ascii="Arial" w:hAnsi="Arial" w:cs="Arial"/>
        </w:rPr>
        <w:t xml:space="preserve">eview and approval of minutes </w:t>
      </w:r>
      <w:r>
        <w:rPr>
          <w:rFonts w:ascii="Arial" w:hAnsi="Arial" w:cs="Arial"/>
        </w:rPr>
        <w:t xml:space="preserve">for </w:t>
      </w:r>
      <w:r w:rsidR="00AD195D">
        <w:rPr>
          <w:rFonts w:ascii="Arial" w:hAnsi="Arial" w:cs="Arial"/>
        </w:rPr>
        <w:t>7/13/2</w:t>
      </w:r>
      <w:r>
        <w:rPr>
          <w:rFonts w:ascii="Arial" w:hAnsi="Arial" w:cs="Arial"/>
        </w:rPr>
        <w:t xml:space="preserve">021 </w:t>
      </w:r>
    </w:p>
    <w:p w:rsidR="0097442A" w:rsidRPr="00B83B82" w:rsidRDefault="0097442A" w:rsidP="0097442A">
      <w:pPr>
        <w:pStyle w:val="NoSpacing"/>
        <w:ind w:left="720" w:hanging="720"/>
        <w:rPr>
          <w:rFonts w:ascii="Arial" w:hAnsi="Arial" w:cs="Arial"/>
          <w:b/>
        </w:rPr>
      </w:pPr>
    </w:p>
    <w:p w:rsidR="0097442A" w:rsidRPr="004B2C51" w:rsidRDefault="0097442A" w:rsidP="0097442A">
      <w:pPr>
        <w:pStyle w:val="Default"/>
        <w:ind w:firstLine="720"/>
        <w:rPr>
          <w:rFonts w:ascii="Arial" w:hAnsi="Arial" w:cs="Arial"/>
          <w:bCs/>
          <w:sz w:val="22"/>
          <w:szCs w:val="22"/>
        </w:rPr>
      </w:pPr>
      <w:r w:rsidRPr="004B2C51">
        <w:rPr>
          <w:rFonts w:ascii="Arial" w:hAnsi="Arial" w:cs="Arial"/>
          <w:bCs/>
          <w:sz w:val="22"/>
          <w:szCs w:val="22"/>
        </w:rPr>
        <w:t>RESULT:</w:t>
      </w:r>
      <w:r w:rsidRPr="004B2C51">
        <w:rPr>
          <w:rFonts w:ascii="Arial" w:hAnsi="Arial" w:cs="Arial"/>
          <w:bCs/>
          <w:sz w:val="22"/>
          <w:szCs w:val="22"/>
        </w:rPr>
        <w:tab/>
      </w:r>
      <w:r>
        <w:rPr>
          <w:rFonts w:ascii="Arial" w:hAnsi="Arial" w:cs="Arial"/>
          <w:bCs/>
          <w:sz w:val="22"/>
          <w:szCs w:val="22"/>
        </w:rPr>
        <w:tab/>
        <w:t>APPROVED</w:t>
      </w:r>
    </w:p>
    <w:p w:rsidR="0097442A" w:rsidRPr="004B2C51" w:rsidRDefault="0097442A" w:rsidP="0097442A">
      <w:pPr>
        <w:pStyle w:val="Default"/>
        <w:ind w:left="720"/>
        <w:rPr>
          <w:rFonts w:ascii="Arial" w:hAnsi="Arial" w:cs="Arial"/>
          <w:bCs/>
          <w:sz w:val="22"/>
          <w:szCs w:val="22"/>
        </w:rPr>
      </w:pPr>
      <w:r w:rsidRPr="004B2C51">
        <w:rPr>
          <w:rFonts w:ascii="Arial" w:hAnsi="Arial" w:cs="Arial"/>
          <w:bCs/>
          <w:sz w:val="22"/>
          <w:szCs w:val="22"/>
        </w:rPr>
        <w:lastRenderedPageBreak/>
        <w:t>MOVED BY:</w:t>
      </w:r>
      <w:r w:rsidRPr="004B2C51">
        <w:rPr>
          <w:rFonts w:ascii="Arial" w:hAnsi="Arial" w:cs="Arial"/>
          <w:bCs/>
          <w:sz w:val="22"/>
          <w:szCs w:val="22"/>
        </w:rPr>
        <w:tab/>
      </w:r>
      <w:r w:rsidR="00AD195D">
        <w:rPr>
          <w:rFonts w:ascii="Arial" w:hAnsi="Arial" w:cs="Arial"/>
          <w:bCs/>
          <w:sz w:val="22"/>
          <w:szCs w:val="22"/>
        </w:rPr>
        <w:tab/>
        <w:t>Brocklebank</w:t>
      </w:r>
    </w:p>
    <w:p w:rsidR="0097442A" w:rsidRPr="004B2C51" w:rsidRDefault="0097442A" w:rsidP="0097442A">
      <w:pPr>
        <w:pStyle w:val="Default"/>
        <w:ind w:left="720"/>
        <w:rPr>
          <w:rFonts w:ascii="Arial" w:hAnsi="Arial" w:cs="Arial"/>
          <w:bCs/>
          <w:sz w:val="22"/>
          <w:szCs w:val="22"/>
        </w:rPr>
      </w:pPr>
      <w:r>
        <w:rPr>
          <w:rFonts w:ascii="Arial" w:hAnsi="Arial" w:cs="Arial"/>
          <w:bCs/>
          <w:sz w:val="22"/>
          <w:szCs w:val="22"/>
        </w:rPr>
        <w:t>SECONDED BY:</w:t>
      </w:r>
      <w:r>
        <w:rPr>
          <w:rFonts w:ascii="Arial" w:hAnsi="Arial" w:cs="Arial"/>
          <w:bCs/>
          <w:sz w:val="22"/>
          <w:szCs w:val="22"/>
        </w:rPr>
        <w:tab/>
      </w:r>
      <w:r w:rsidR="00AD195D">
        <w:rPr>
          <w:rFonts w:ascii="Arial" w:hAnsi="Arial" w:cs="Arial"/>
          <w:bCs/>
          <w:sz w:val="22"/>
          <w:szCs w:val="22"/>
        </w:rPr>
        <w:t>Scalise</w:t>
      </w:r>
    </w:p>
    <w:p w:rsidR="0097442A" w:rsidRPr="004B2C51" w:rsidRDefault="0097442A" w:rsidP="0097442A">
      <w:pPr>
        <w:pStyle w:val="Default"/>
        <w:ind w:firstLine="720"/>
        <w:rPr>
          <w:rFonts w:ascii="Arial" w:hAnsi="Arial" w:cs="Arial"/>
          <w:bCs/>
          <w:sz w:val="22"/>
          <w:szCs w:val="22"/>
        </w:rPr>
      </w:pPr>
      <w:r w:rsidRPr="004B2C51">
        <w:rPr>
          <w:rFonts w:ascii="Arial" w:hAnsi="Arial" w:cs="Arial"/>
          <w:bCs/>
          <w:sz w:val="22"/>
          <w:szCs w:val="22"/>
        </w:rPr>
        <w:t>AYES:</w:t>
      </w:r>
      <w:r w:rsidRPr="004B2C51">
        <w:rPr>
          <w:rFonts w:ascii="Arial" w:hAnsi="Arial" w:cs="Arial"/>
          <w:bCs/>
          <w:sz w:val="22"/>
          <w:szCs w:val="22"/>
        </w:rPr>
        <w:tab/>
      </w:r>
      <w:r w:rsidRPr="004B2C51">
        <w:rPr>
          <w:rFonts w:ascii="Arial" w:hAnsi="Arial" w:cs="Arial"/>
          <w:bCs/>
          <w:sz w:val="22"/>
          <w:szCs w:val="22"/>
        </w:rPr>
        <w:tab/>
      </w:r>
      <w:r>
        <w:rPr>
          <w:rFonts w:ascii="Arial" w:hAnsi="Arial" w:cs="Arial"/>
          <w:bCs/>
          <w:sz w:val="22"/>
          <w:szCs w:val="22"/>
        </w:rPr>
        <w:tab/>
      </w:r>
      <w:r w:rsidRPr="004B2C51">
        <w:rPr>
          <w:rFonts w:ascii="Arial" w:hAnsi="Arial" w:cs="Arial"/>
          <w:bCs/>
          <w:sz w:val="22"/>
          <w:szCs w:val="22"/>
        </w:rPr>
        <w:t>Tucci,</w:t>
      </w:r>
      <w:r>
        <w:rPr>
          <w:rFonts w:ascii="Arial" w:hAnsi="Arial" w:cs="Arial"/>
          <w:bCs/>
          <w:sz w:val="22"/>
          <w:szCs w:val="22"/>
        </w:rPr>
        <w:t xml:space="preserve"> Scalise,</w:t>
      </w:r>
      <w:r w:rsidR="00C438DF">
        <w:rPr>
          <w:rFonts w:ascii="Arial" w:hAnsi="Arial" w:cs="Arial"/>
          <w:bCs/>
          <w:sz w:val="22"/>
          <w:szCs w:val="22"/>
        </w:rPr>
        <w:t xml:space="preserve"> Heggie,</w:t>
      </w:r>
      <w:r w:rsidR="00AD195D">
        <w:rPr>
          <w:rFonts w:ascii="Arial" w:hAnsi="Arial" w:cs="Arial"/>
          <w:bCs/>
          <w:sz w:val="22"/>
          <w:szCs w:val="22"/>
        </w:rPr>
        <w:t xml:space="preserve"> Brocklebank, Triolo, Ferragina</w:t>
      </w:r>
    </w:p>
    <w:p w:rsidR="0097442A" w:rsidRPr="004B2C51" w:rsidRDefault="0097442A" w:rsidP="0097442A">
      <w:pPr>
        <w:pStyle w:val="Default"/>
        <w:ind w:firstLine="720"/>
        <w:rPr>
          <w:rFonts w:ascii="Arial" w:hAnsi="Arial" w:cs="Arial"/>
          <w:bCs/>
          <w:sz w:val="22"/>
          <w:szCs w:val="22"/>
        </w:rPr>
      </w:pPr>
      <w:r w:rsidRPr="004B2C51">
        <w:rPr>
          <w:rFonts w:ascii="Arial" w:hAnsi="Arial" w:cs="Arial"/>
          <w:bCs/>
          <w:sz w:val="22"/>
          <w:szCs w:val="22"/>
        </w:rPr>
        <w:t>NAYS:</w:t>
      </w:r>
      <w:r w:rsidRPr="004B2C51">
        <w:rPr>
          <w:rFonts w:ascii="Arial" w:hAnsi="Arial" w:cs="Arial"/>
          <w:bCs/>
          <w:sz w:val="22"/>
          <w:szCs w:val="22"/>
        </w:rPr>
        <w:tab/>
      </w:r>
      <w:r w:rsidRPr="004B2C51">
        <w:rPr>
          <w:rFonts w:ascii="Arial" w:hAnsi="Arial" w:cs="Arial"/>
          <w:bCs/>
          <w:sz w:val="22"/>
          <w:szCs w:val="22"/>
        </w:rPr>
        <w:tab/>
      </w:r>
      <w:r>
        <w:rPr>
          <w:rFonts w:ascii="Arial" w:hAnsi="Arial" w:cs="Arial"/>
          <w:bCs/>
          <w:sz w:val="22"/>
          <w:szCs w:val="22"/>
        </w:rPr>
        <w:tab/>
      </w:r>
      <w:r w:rsidRPr="004B2C51">
        <w:rPr>
          <w:rFonts w:ascii="Arial" w:hAnsi="Arial" w:cs="Arial"/>
          <w:bCs/>
          <w:sz w:val="22"/>
          <w:szCs w:val="22"/>
        </w:rPr>
        <w:t>None</w:t>
      </w:r>
    </w:p>
    <w:p w:rsidR="0097442A" w:rsidRPr="004B2C51" w:rsidRDefault="0097442A" w:rsidP="0097442A">
      <w:pPr>
        <w:pStyle w:val="Default"/>
        <w:ind w:firstLine="720"/>
        <w:rPr>
          <w:rFonts w:ascii="Arial" w:hAnsi="Arial" w:cs="Arial"/>
          <w:bCs/>
          <w:sz w:val="22"/>
          <w:szCs w:val="22"/>
        </w:rPr>
      </w:pPr>
      <w:r w:rsidRPr="004B2C51">
        <w:rPr>
          <w:rFonts w:ascii="Arial" w:hAnsi="Arial" w:cs="Arial"/>
          <w:bCs/>
          <w:sz w:val="22"/>
          <w:szCs w:val="22"/>
        </w:rPr>
        <w:t>ABSTAIN:</w:t>
      </w:r>
      <w:r w:rsidRPr="004B2C51">
        <w:rPr>
          <w:rFonts w:ascii="Arial" w:hAnsi="Arial" w:cs="Arial"/>
          <w:bCs/>
          <w:sz w:val="22"/>
          <w:szCs w:val="22"/>
        </w:rPr>
        <w:tab/>
      </w:r>
      <w:r w:rsidR="00C438DF">
        <w:rPr>
          <w:rFonts w:ascii="Arial" w:hAnsi="Arial" w:cs="Arial"/>
          <w:bCs/>
          <w:sz w:val="22"/>
          <w:szCs w:val="22"/>
        </w:rPr>
        <w:tab/>
        <w:t>Bray</w:t>
      </w:r>
    </w:p>
    <w:p w:rsidR="00DD0CB7" w:rsidRPr="00DD0CB7" w:rsidRDefault="0097442A" w:rsidP="00B83B82">
      <w:pPr>
        <w:pStyle w:val="Default"/>
        <w:ind w:firstLine="720"/>
        <w:rPr>
          <w:rFonts w:ascii="Arial" w:hAnsi="Arial" w:cs="Arial"/>
          <w:bCs/>
          <w:sz w:val="22"/>
          <w:szCs w:val="22"/>
        </w:rPr>
      </w:pPr>
      <w:r w:rsidRPr="004B2C51">
        <w:rPr>
          <w:rFonts w:ascii="Arial" w:hAnsi="Arial" w:cs="Arial"/>
          <w:bCs/>
          <w:sz w:val="22"/>
          <w:szCs w:val="22"/>
        </w:rPr>
        <w:t>ABSENT:</w:t>
      </w:r>
      <w:r w:rsidRPr="004B2C51">
        <w:rPr>
          <w:rFonts w:ascii="Arial" w:hAnsi="Arial" w:cs="Arial"/>
          <w:bCs/>
          <w:sz w:val="22"/>
          <w:szCs w:val="22"/>
        </w:rPr>
        <w:tab/>
      </w:r>
      <w:r>
        <w:rPr>
          <w:rFonts w:ascii="Arial" w:hAnsi="Arial" w:cs="Arial"/>
          <w:bCs/>
          <w:sz w:val="22"/>
          <w:szCs w:val="22"/>
        </w:rPr>
        <w:tab/>
      </w:r>
      <w:r w:rsidR="00AD195D">
        <w:rPr>
          <w:rFonts w:ascii="Arial" w:hAnsi="Arial" w:cs="Arial"/>
          <w:bCs/>
          <w:sz w:val="22"/>
          <w:szCs w:val="22"/>
        </w:rPr>
        <w:t>Miller</w:t>
      </w:r>
      <w:r>
        <w:rPr>
          <w:rFonts w:ascii="Arial" w:hAnsi="Arial" w:cs="Arial"/>
          <w:bCs/>
          <w:sz w:val="22"/>
          <w:szCs w:val="22"/>
        </w:rPr>
        <w:t xml:space="preserve">, </w:t>
      </w:r>
      <w:r w:rsidRPr="004B2C51">
        <w:rPr>
          <w:rFonts w:ascii="Arial" w:hAnsi="Arial" w:cs="Arial"/>
          <w:bCs/>
          <w:sz w:val="22"/>
          <w:szCs w:val="22"/>
        </w:rPr>
        <w:t>Aria</w:t>
      </w:r>
      <w:r w:rsidRPr="004B2C51">
        <w:rPr>
          <w:rFonts w:ascii="Arial" w:hAnsi="Arial" w:cs="Arial"/>
          <w:bCs/>
          <w:iCs/>
          <w:sz w:val="22"/>
          <w:szCs w:val="22"/>
        </w:rPr>
        <w:t xml:space="preserve">                                                                                                                                                                                                                                                                                                                                          </w:t>
      </w:r>
      <w:r w:rsidR="006A58ED" w:rsidRPr="004B2C51">
        <w:rPr>
          <w:rFonts w:ascii="Arial" w:hAnsi="Arial" w:cs="Arial"/>
          <w:bCs/>
          <w:iCs/>
          <w:sz w:val="22"/>
          <w:szCs w:val="22"/>
        </w:rPr>
        <w:t xml:space="preserve">                                                                                                                                                                                                                                                                                                                         </w:t>
      </w:r>
      <w:r w:rsidR="00DD0CB7" w:rsidRPr="004B2C51">
        <w:rPr>
          <w:rFonts w:ascii="Arial" w:hAnsi="Arial" w:cs="Arial"/>
          <w:bCs/>
          <w:iCs/>
          <w:sz w:val="22"/>
          <w:szCs w:val="22"/>
        </w:rPr>
        <w:t xml:space="preserve"> </w:t>
      </w:r>
    </w:p>
    <w:p w:rsidR="00DD0CB7" w:rsidRPr="004B2C51" w:rsidRDefault="00DD0CB7" w:rsidP="006A58ED">
      <w:pPr>
        <w:pStyle w:val="NoSpacing"/>
        <w:ind w:left="720" w:hanging="720"/>
        <w:rPr>
          <w:rFonts w:ascii="Arial" w:hAnsi="Arial" w:cs="Arial"/>
        </w:rPr>
      </w:pPr>
    </w:p>
    <w:p w:rsidR="00D46A19" w:rsidRPr="004B2C51" w:rsidRDefault="00E650A5" w:rsidP="00E650A5">
      <w:pPr>
        <w:pStyle w:val="Default"/>
        <w:rPr>
          <w:rFonts w:ascii="Arial" w:hAnsi="Arial" w:cs="Arial"/>
          <w:sz w:val="22"/>
          <w:szCs w:val="22"/>
        </w:rPr>
      </w:pPr>
      <w:r w:rsidRPr="004B2C51">
        <w:rPr>
          <w:rFonts w:ascii="Arial" w:hAnsi="Arial" w:cs="Arial"/>
          <w:sz w:val="22"/>
          <w:szCs w:val="22"/>
        </w:rPr>
        <w:t>5.</w:t>
      </w:r>
      <w:r w:rsidRPr="004B2C51">
        <w:rPr>
          <w:rFonts w:ascii="Arial" w:hAnsi="Arial" w:cs="Arial"/>
          <w:sz w:val="22"/>
          <w:szCs w:val="22"/>
        </w:rPr>
        <w:tab/>
      </w:r>
      <w:r w:rsidR="007A1056" w:rsidRPr="004B2C51">
        <w:rPr>
          <w:rFonts w:ascii="Arial" w:hAnsi="Arial" w:cs="Arial"/>
          <w:sz w:val="22"/>
          <w:szCs w:val="22"/>
        </w:rPr>
        <w:t>Items of B</w:t>
      </w:r>
      <w:r w:rsidR="00D46A19" w:rsidRPr="004B2C51">
        <w:rPr>
          <w:rFonts w:ascii="Arial" w:hAnsi="Arial" w:cs="Arial"/>
          <w:sz w:val="22"/>
          <w:szCs w:val="22"/>
        </w:rPr>
        <w:t>usiness:</w:t>
      </w:r>
      <w:r w:rsidRPr="004B2C51">
        <w:rPr>
          <w:rFonts w:ascii="Arial" w:hAnsi="Arial" w:cs="Arial"/>
          <w:sz w:val="22"/>
          <w:szCs w:val="22"/>
        </w:rPr>
        <w:t xml:space="preserve"> </w:t>
      </w:r>
    </w:p>
    <w:p w:rsidR="00E35CF1" w:rsidRDefault="00683DB1" w:rsidP="00E35CF1">
      <w:pPr>
        <w:pStyle w:val="Default"/>
        <w:ind w:left="720"/>
        <w:rPr>
          <w:rFonts w:ascii="Arial" w:hAnsi="Arial" w:cs="Arial"/>
          <w:b/>
          <w:bCs/>
          <w:iCs/>
          <w:sz w:val="22"/>
          <w:szCs w:val="22"/>
          <w:u w:val="single"/>
        </w:rPr>
      </w:pPr>
      <w:r w:rsidRPr="00B3679C">
        <w:rPr>
          <w:rFonts w:ascii="Arial" w:hAnsi="Arial" w:cs="Arial"/>
          <w:b/>
          <w:bCs/>
          <w:iCs/>
          <w:sz w:val="22"/>
          <w:szCs w:val="22"/>
          <w:u w:val="single"/>
        </w:rPr>
        <w:t>APPLICATIONS:</w:t>
      </w:r>
    </w:p>
    <w:p w:rsidR="00361127" w:rsidRDefault="00361127" w:rsidP="00E35CF1">
      <w:pPr>
        <w:pStyle w:val="Default"/>
        <w:ind w:left="720"/>
        <w:rPr>
          <w:rFonts w:ascii="Arial" w:hAnsi="Arial" w:cs="Arial"/>
          <w:b/>
          <w:bCs/>
          <w:iCs/>
          <w:sz w:val="22"/>
          <w:szCs w:val="22"/>
          <w:u w:val="single"/>
        </w:rPr>
      </w:pPr>
    </w:p>
    <w:p w:rsidR="00361127" w:rsidRDefault="00361127" w:rsidP="00E35CF1">
      <w:pPr>
        <w:pStyle w:val="Default"/>
        <w:ind w:left="720"/>
        <w:rPr>
          <w:rFonts w:ascii="Arial" w:hAnsi="Arial" w:cs="Arial"/>
          <w:bCs/>
          <w:iCs/>
          <w:sz w:val="22"/>
          <w:szCs w:val="22"/>
          <w:u w:val="single"/>
        </w:rPr>
      </w:pPr>
      <w:r>
        <w:rPr>
          <w:rFonts w:ascii="Arial" w:hAnsi="Arial" w:cs="Arial"/>
          <w:b/>
          <w:bCs/>
          <w:iCs/>
          <w:sz w:val="22"/>
          <w:szCs w:val="22"/>
        </w:rPr>
        <w:t>1)</w:t>
      </w:r>
      <w:r>
        <w:rPr>
          <w:rFonts w:ascii="Arial" w:hAnsi="Arial" w:cs="Arial"/>
          <w:b/>
          <w:bCs/>
          <w:iCs/>
          <w:sz w:val="22"/>
          <w:szCs w:val="22"/>
        </w:rPr>
        <w:tab/>
      </w:r>
      <w:r>
        <w:rPr>
          <w:rFonts w:ascii="Arial" w:hAnsi="Arial" w:cs="Arial"/>
          <w:b/>
          <w:bCs/>
          <w:iCs/>
          <w:sz w:val="22"/>
          <w:szCs w:val="22"/>
          <w:u w:val="single"/>
        </w:rPr>
        <w:t xml:space="preserve">Micro </w:t>
      </w:r>
      <w:proofErr w:type="spellStart"/>
      <w:r>
        <w:rPr>
          <w:rFonts w:ascii="Arial" w:hAnsi="Arial" w:cs="Arial"/>
          <w:b/>
          <w:bCs/>
          <w:iCs/>
          <w:sz w:val="22"/>
          <w:szCs w:val="22"/>
          <w:u w:val="single"/>
        </w:rPr>
        <w:t>Kaja</w:t>
      </w:r>
      <w:proofErr w:type="spellEnd"/>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u w:val="single"/>
        </w:rPr>
        <w:t>Minor Sub-Divis</w:t>
      </w:r>
      <w:r w:rsidR="00B646B3">
        <w:rPr>
          <w:rFonts w:ascii="Arial" w:hAnsi="Arial" w:cs="Arial"/>
          <w:b/>
          <w:bCs/>
          <w:iCs/>
          <w:sz w:val="22"/>
          <w:szCs w:val="22"/>
          <w:u w:val="single"/>
        </w:rPr>
        <w:t>i</w:t>
      </w:r>
      <w:r>
        <w:rPr>
          <w:rFonts w:ascii="Arial" w:hAnsi="Arial" w:cs="Arial"/>
          <w:b/>
          <w:bCs/>
          <w:iCs/>
          <w:sz w:val="22"/>
          <w:szCs w:val="22"/>
          <w:u w:val="single"/>
        </w:rPr>
        <w:t>on</w:t>
      </w:r>
    </w:p>
    <w:p w:rsidR="00361127" w:rsidRDefault="00361127" w:rsidP="00E35CF1">
      <w:pPr>
        <w:pStyle w:val="Default"/>
        <w:ind w:left="720"/>
        <w:rPr>
          <w:rFonts w:ascii="Arial" w:hAnsi="Arial" w:cs="Arial"/>
          <w:b/>
          <w:bCs/>
          <w:iCs/>
          <w:sz w:val="22"/>
          <w:szCs w:val="22"/>
        </w:rPr>
      </w:pPr>
      <w:r>
        <w:rPr>
          <w:rFonts w:ascii="Arial" w:hAnsi="Arial" w:cs="Arial"/>
          <w:b/>
          <w:bCs/>
          <w:iCs/>
          <w:sz w:val="22"/>
          <w:szCs w:val="22"/>
        </w:rPr>
        <w:tab/>
        <w:t>PB2021-02</w:t>
      </w:r>
    </w:p>
    <w:p w:rsidR="00361127" w:rsidRDefault="00361127" w:rsidP="00E35CF1">
      <w:pPr>
        <w:pStyle w:val="Default"/>
        <w:ind w:left="720"/>
        <w:rPr>
          <w:rFonts w:ascii="Arial" w:hAnsi="Arial" w:cs="Arial"/>
          <w:bCs/>
          <w:iCs/>
          <w:sz w:val="22"/>
          <w:szCs w:val="22"/>
        </w:rPr>
      </w:pPr>
      <w:r>
        <w:rPr>
          <w:rFonts w:ascii="Arial" w:hAnsi="Arial" w:cs="Arial"/>
          <w:bCs/>
          <w:iCs/>
          <w:sz w:val="22"/>
          <w:szCs w:val="22"/>
        </w:rPr>
        <w:tab/>
        <w:t>91 Parker Road</w:t>
      </w:r>
    </w:p>
    <w:p w:rsidR="00361127" w:rsidRDefault="00361127" w:rsidP="00E35CF1">
      <w:pPr>
        <w:pStyle w:val="Default"/>
        <w:ind w:left="720"/>
        <w:rPr>
          <w:rFonts w:ascii="Arial" w:hAnsi="Arial" w:cs="Arial"/>
          <w:b/>
          <w:bCs/>
          <w:iCs/>
          <w:sz w:val="22"/>
          <w:szCs w:val="22"/>
        </w:rPr>
      </w:pPr>
      <w:r>
        <w:rPr>
          <w:rFonts w:ascii="Arial" w:hAnsi="Arial" w:cs="Arial"/>
          <w:bCs/>
          <w:iCs/>
          <w:sz w:val="22"/>
          <w:szCs w:val="22"/>
        </w:rPr>
        <w:tab/>
        <w:t>Block: 70</w:t>
      </w:r>
      <w:r>
        <w:rPr>
          <w:rFonts w:ascii="Arial" w:hAnsi="Arial" w:cs="Arial"/>
          <w:bCs/>
          <w:iCs/>
          <w:sz w:val="22"/>
          <w:szCs w:val="22"/>
        </w:rPr>
        <w:tab/>
        <w:t>Lot: 29</w:t>
      </w:r>
      <w:r>
        <w:rPr>
          <w:rFonts w:ascii="Arial" w:hAnsi="Arial" w:cs="Arial"/>
          <w:bCs/>
          <w:iCs/>
          <w:sz w:val="22"/>
          <w:szCs w:val="22"/>
        </w:rPr>
        <w:tab/>
      </w:r>
      <w:r>
        <w:rPr>
          <w:rFonts w:ascii="Arial" w:hAnsi="Arial" w:cs="Arial"/>
          <w:bCs/>
          <w:iCs/>
          <w:sz w:val="22"/>
          <w:szCs w:val="22"/>
        </w:rPr>
        <w:tab/>
      </w:r>
      <w:r>
        <w:rPr>
          <w:rFonts w:ascii="Arial" w:hAnsi="Arial" w:cs="Arial"/>
          <w:b/>
          <w:bCs/>
          <w:iCs/>
          <w:sz w:val="22"/>
          <w:szCs w:val="22"/>
        </w:rPr>
        <w:t>(R-22 Zone)</w:t>
      </w:r>
    </w:p>
    <w:p w:rsidR="00C438DF" w:rsidRDefault="00C438DF" w:rsidP="00E35CF1">
      <w:pPr>
        <w:pStyle w:val="Default"/>
        <w:ind w:left="720"/>
        <w:rPr>
          <w:rFonts w:ascii="Arial" w:hAnsi="Arial" w:cs="Arial"/>
          <w:b/>
          <w:bCs/>
          <w:iCs/>
          <w:sz w:val="22"/>
          <w:szCs w:val="22"/>
        </w:rPr>
      </w:pPr>
    </w:p>
    <w:p w:rsidR="00C438DF" w:rsidRDefault="00C438DF" w:rsidP="00E35CF1">
      <w:pPr>
        <w:pStyle w:val="Default"/>
        <w:ind w:left="720"/>
        <w:rPr>
          <w:rFonts w:ascii="Arial" w:hAnsi="Arial" w:cs="Arial"/>
          <w:bCs/>
          <w:iCs/>
          <w:sz w:val="22"/>
          <w:szCs w:val="22"/>
        </w:rPr>
      </w:pPr>
      <w:r>
        <w:rPr>
          <w:rFonts w:ascii="Arial" w:hAnsi="Arial" w:cs="Arial"/>
          <w:bCs/>
          <w:iCs/>
          <w:sz w:val="22"/>
          <w:szCs w:val="22"/>
        </w:rPr>
        <w:t>Mr. Irene advised that he had received correspondence from Applicant’s Attorney, Michael Lipari, Esq</w:t>
      </w:r>
      <w:proofErr w:type="gramStart"/>
      <w:r>
        <w:rPr>
          <w:rFonts w:ascii="Arial" w:hAnsi="Arial" w:cs="Arial"/>
          <w:bCs/>
          <w:iCs/>
          <w:sz w:val="22"/>
          <w:szCs w:val="22"/>
        </w:rPr>
        <w:t>. ,</w:t>
      </w:r>
      <w:proofErr w:type="gramEnd"/>
      <w:r>
        <w:rPr>
          <w:rFonts w:ascii="Arial" w:hAnsi="Arial" w:cs="Arial"/>
          <w:bCs/>
          <w:iCs/>
          <w:sz w:val="22"/>
          <w:szCs w:val="22"/>
        </w:rPr>
        <w:t xml:space="preserve">  requesting that the matter be carried to September 14, 2021. Mr. Irene advised the underlying reason was that re</w:t>
      </w:r>
      <w:r w:rsidR="00F616C8">
        <w:rPr>
          <w:rFonts w:ascii="Arial" w:hAnsi="Arial" w:cs="Arial"/>
          <w:bCs/>
          <w:iCs/>
          <w:sz w:val="22"/>
          <w:szCs w:val="22"/>
        </w:rPr>
        <w:t>vised plans were recently submitted and no one had an opportunity to review the revisions.  Based on comments from an interested party, Mr. Irene suggested carrying the Application to October 12, 2021 without the need for further notice, assuming no material change in plans/application.</w:t>
      </w:r>
    </w:p>
    <w:p w:rsidR="00F616C8" w:rsidRDefault="00F616C8" w:rsidP="00E35CF1">
      <w:pPr>
        <w:pStyle w:val="Default"/>
        <w:ind w:left="720"/>
        <w:rPr>
          <w:rFonts w:ascii="Arial" w:hAnsi="Arial" w:cs="Arial"/>
          <w:bCs/>
          <w:iCs/>
          <w:sz w:val="22"/>
          <w:szCs w:val="22"/>
        </w:rPr>
      </w:pPr>
    </w:p>
    <w:p w:rsidR="00F616C8" w:rsidRPr="004B2C51" w:rsidRDefault="00F616C8" w:rsidP="00F616C8">
      <w:pPr>
        <w:pStyle w:val="Default"/>
        <w:ind w:firstLine="720"/>
        <w:rPr>
          <w:rFonts w:ascii="Arial" w:hAnsi="Arial" w:cs="Arial"/>
          <w:bCs/>
          <w:sz w:val="22"/>
          <w:szCs w:val="22"/>
        </w:rPr>
      </w:pPr>
      <w:r w:rsidRPr="004B2C51">
        <w:rPr>
          <w:rFonts w:ascii="Arial" w:hAnsi="Arial" w:cs="Arial"/>
          <w:bCs/>
          <w:sz w:val="22"/>
          <w:szCs w:val="22"/>
        </w:rPr>
        <w:t>RESULT:</w:t>
      </w:r>
      <w:r w:rsidRPr="004B2C51">
        <w:rPr>
          <w:rFonts w:ascii="Arial" w:hAnsi="Arial" w:cs="Arial"/>
          <w:bCs/>
          <w:sz w:val="22"/>
          <w:szCs w:val="22"/>
        </w:rPr>
        <w:tab/>
      </w:r>
      <w:r>
        <w:rPr>
          <w:rFonts w:ascii="Arial" w:hAnsi="Arial" w:cs="Arial"/>
          <w:bCs/>
          <w:sz w:val="22"/>
          <w:szCs w:val="22"/>
        </w:rPr>
        <w:tab/>
        <w:t>APPROVED</w:t>
      </w:r>
      <w:r>
        <w:rPr>
          <w:rFonts w:ascii="Arial" w:hAnsi="Arial" w:cs="Arial"/>
          <w:bCs/>
          <w:sz w:val="22"/>
          <w:szCs w:val="22"/>
        </w:rPr>
        <w:t xml:space="preserve"> (</w:t>
      </w:r>
      <w:r>
        <w:rPr>
          <w:rFonts w:ascii="Arial" w:hAnsi="Arial" w:cs="Arial"/>
          <w:b/>
          <w:bCs/>
          <w:sz w:val="22"/>
          <w:szCs w:val="22"/>
        </w:rPr>
        <w:t>Carried to October 12, 2021)</w:t>
      </w:r>
    </w:p>
    <w:p w:rsidR="00F616C8" w:rsidRPr="004B2C51" w:rsidRDefault="00F616C8" w:rsidP="00F616C8">
      <w:pPr>
        <w:pStyle w:val="Default"/>
        <w:ind w:left="720"/>
        <w:rPr>
          <w:rFonts w:ascii="Arial" w:hAnsi="Arial" w:cs="Arial"/>
          <w:bCs/>
          <w:sz w:val="22"/>
          <w:szCs w:val="22"/>
        </w:rPr>
      </w:pPr>
      <w:r w:rsidRPr="004B2C51">
        <w:rPr>
          <w:rFonts w:ascii="Arial" w:hAnsi="Arial" w:cs="Arial"/>
          <w:bCs/>
          <w:sz w:val="22"/>
          <w:szCs w:val="22"/>
        </w:rPr>
        <w:t>MOVED BY:</w:t>
      </w:r>
      <w:r w:rsidRPr="004B2C51">
        <w:rPr>
          <w:rFonts w:ascii="Arial" w:hAnsi="Arial" w:cs="Arial"/>
          <w:bCs/>
          <w:sz w:val="22"/>
          <w:szCs w:val="22"/>
        </w:rPr>
        <w:tab/>
      </w:r>
      <w:r>
        <w:rPr>
          <w:rFonts w:ascii="Arial" w:hAnsi="Arial" w:cs="Arial"/>
          <w:bCs/>
          <w:sz w:val="22"/>
          <w:szCs w:val="22"/>
        </w:rPr>
        <w:tab/>
      </w:r>
      <w:r>
        <w:rPr>
          <w:rFonts w:ascii="Arial" w:hAnsi="Arial" w:cs="Arial"/>
          <w:bCs/>
          <w:sz w:val="22"/>
          <w:szCs w:val="22"/>
        </w:rPr>
        <w:t>Bray</w:t>
      </w:r>
    </w:p>
    <w:p w:rsidR="00F616C8" w:rsidRPr="004B2C51" w:rsidRDefault="00F616C8" w:rsidP="00F616C8">
      <w:pPr>
        <w:pStyle w:val="Default"/>
        <w:ind w:left="720"/>
        <w:rPr>
          <w:rFonts w:ascii="Arial" w:hAnsi="Arial" w:cs="Arial"/>
          <w:bCs/>
          <w:sz w:val="22"/>
          <w:szCs w:val="22"/>
        </w:rPr>
      </w:pPr>
      <w:r>
        <w:rPr>
          <w:rFonts w:ascii="Arial" w:hAnsi="Arial" w:cs="Arial"/>
          <w:bCs/>
          <w:sz w:val="22"/>
          <w:szCs w:val="22"/>
        </w:rPr>
        <w:t>SECONDED BY:</w:t>
      </w:r>
      <w:r>
        <w:rPr>
          <w:rFonts w:ascii="Arial" w:hAnsi="Arial" w:cs="Arial"/>
          <w:bCs/>
          <w:sz w:val="22"/>
          <w:szCs w:val="22"/>
        </w:rPr>
        <w:tab/>
      </w:r>
      <w:r>
        <w:rPr>
          <w:rFonts w:ascii="Arial" w:hAnsi="Arial" w:cs="Arial"/>
          <w:bCs/>
          <w:sz w:val="22"/>
          <w:szCs w:val="22"/>
        </w:rPr>
        <w:t>Heggie</w:t>
      </w:r>
    </w:p>
    <w:p w:rsidR="00F616C8" w:rsidRPr="004B2C51" w:rsidRDefault="00F616C8" w:rsidP="00F616C8">
      <w:pPr>
        <w:pStyle w:val="Default"/>
        <w:ind w:firstLine="720"/>
        <w:rPr>
          <w:rFonts w:ascii="Arial" w:hAnsi="Arial" w:cs="Arial"/>
          <w:bCs/>
          <w:sz w:val="22"/>
          <w:szCs w:val="22"/>
        </w:rPr>
      </w:pPr>
      <w:r w:rsidRPr="004B2C51">
        <w:rPr>
          <w:rFonts w:ascii="Arial" w:hAnsi="Arial" w:cs="Arial"/>
          <w:bCs/>
          <w:sz w:val="22"/>
          <w:szCs w:val="22"/>
        </w:rPr>
        <w:t>AYES:</w:t>
      </w:r>
      <w:r w:rsidRPr="004B2C51">
        <w:rPr>
          <w:rFonts w:ascii="Arial" w:hAnsi="Arial" w:cs="Arial"/>
          <w:bCs/>
          <w:sz w:val="22"/>
          <w:szCs w:val="22"/>
        </w:rPr>
        <w:tab/>
      </w:r>
      <w:r w:rsidRPr="004B2C51">
        <w:rPr>
          <w:rFonts w:ascii="Arial" w:hAnsi="Arial" w:cs="Arial"/>
          <w:bCs/>
          <w:sz w:val="22"/>
          <w:szCs w:val="22"/>
        </w:rPr>
        <w:tab/>
      </w:r>
      <w:r>
        <w:rPr>
          <w:rFonts w:ascii="Arial" w:hAnsi="Arial" w:cs="Arial"/>
          <w:bCs/>
          <w:sz w:val="22"/>
          <w:szCs w:val="22"/>
        </w:rPr>
        <w:tab/>
      </w:r>
      <w:r w:rsidRPr="004B2C51">
        <w:rPr>
          <w:rFonts w:ascii="Arial" w:hAnsi="Arial" w:cs="Arial"/>
          <w:bCs/>
          <w:sz w:val="22"/>
          <w:szCs w:val="22"/>
        </w:rPr>
        <w:t>Tucci,</w:t>
      </w:r>
      <w:r>
        <w:rPr>
          <w:rFonts w:ascii="Arial" w:hAnsi="Arial" w:cs="Arial"/>
          <w:bCs/>
          <w:sz w:val="22"/>
          <w:szCs w:val="22"/>
        </w:rPr>
        <w:t xml:space="preserve"> Scalise, Heggie, </w:t>
      </w:r>
      <w:r>
        <w:rPr>
          <w:rFonts w:ascii="Arial" w:hAnsi="Arial" w:cs="Arial"/>
          <w:bCs/>
          <w:sz w:val="22"/>
          <w:szCs w:val="22"/>
        </w:rPr>
        <w:t xml:space="preserve">Bray, </w:t>
      </w:r>
      <w:r>
        <w:rPr>
          <w:rFonts w:ascii="Arial" w:hAnsi="Arial" w:cs="Arial"/>
          <w:bCs/>
          <w:sz w:val="22"/>
          <w:szCs w:val="22"/>
        </w:rPr>
        <w:t>Brocklebank, Triolo, Ferragina</w:t>
      </w:r>
    </w:p>
    <w:p w:rsidR="00F616C8" w:rsidRPr="004B2C51" w:rsidRDefault="00F616C8" w:rsidP="00F616C8">
      <w:pPr>
        <w:pStyle w:val="Default"/>
        <w:ind w:firstLine="720"/>
        <w:rPr>
          <w:rFonts w:ascii="Arial" w:hAnsi="Arial" w:cs="Arial"/>
          <w:bCs/>
          <w:sz w:val="22"/>
          <w:szCs w:val="22"/>
        </w:rPr>
      </w:pPr>
      <w:r w:rsidRPr="004B2C51">
        <w:rPr>
          <w:rFonts w:ascii="Arial" w:hAnsi="Arial" w:cs="Arial"/>
          <w:bCs/>
          <w:sz w:val="22"/>
          <w:szCs w:val="22"/>
        </w:rPr>
        <w:t>NAYS:</w:t>
      </w:r>
      <w:r w:rsidRPr="004B2C51">
        <w:rPr>
          <w:rFonts w:ascii="Arial" w:hAnsi="Arial" w:cs="Arial"/>
          <w:bCs/>
          <w:sz w:val="22"/>
          <w:szCs w:val="22"/>
        </w:rPr>
        <w:tab/>
      </w:r>
      <w:r w:rsidRPr="004B2C51">
        <w:rPr>
          <w:rFonts w:ascii="Arial" w:hAnsi="Arial" w:cs="Arial"/>
          <w:bCs/>
          <w:sz w:val="22"/>
          <w:szCs w:val="22"/>
        </w:rPr>
        <w:tab/>
      </w:r>
      <w:r>
        <w:rPr>
          <w:rFonts w:ascii="Arial" w:hAnsi="Arial" w:cs="Arial"/>
          <w:bCs/>
          <w:sz w:val="22"/>
          <w:szCs w:val="22"/>
        </w:rPr>
        <w:tab/>
      </w:r>
      <w:r w:rsidRPr="004B2C51">
        <w:rPr>
          <w:rFonts w:ascii="Arial" w:hAnsi="Arial" w:cs="Arial"/>
          <w:bCs/>
          <w:sz w:val="22"/>
          <w:szCs w:val="22"/>
        </w:rPr>
        <w:t>None</w:t>
      </w:r>
    </w:p>
    <w:p w:rsidR="00F616C8" w:rsidRPr="004B2C51" w:rsidRDefault="00F616C8" w:rsidP="00F616C8">
      <w:pPr>
        <w:pStyle w:val="Default"/>
        <w:ind w:firstLine="720"/>
        <w:rPr>
          <w:rFonts w:ascii="Arial" w:hAnsi="Arial" w:cs="Arial"/>
          <w:bCs/>
          <w:sz w:val="22"/>
          <w:szCs w:val="22"/>
        </w:rPr>
      </w:pPr>
      <w:r w:rsidRPr="004B2C51">
        <w:rPr>
          <w:rFonts w:ascii="Arial" w:hAnsi="Arial" w:cs="Arial"/>
          <w:bCs/>
          <w:sz w:val="22"/>
          <w:szCs w:val="22"/>
        </w:rPr>
        <w:t>ABSTAIN:</w:t>
      </w:r>
      <w:r w:rsidRPr="004B2C51">
        <w:rPr>
          <w:rFonts w:ascii="Arial" w:hAnsi="Arial" w:cs="Arial"/>
          <w:bCs/>
          <w:sz w:val="22"/>
          <w:szCs w:val="22"/>
        </w:rPr>
        <w:tab/>
      </w:r>
      <w:r>
        <w:rPr>
          <w:rFonts w:ascii="Arial" w:hAnsi="Arial" w:cs="Arial"/>
          <w:bCs/>
          <w:sz w:val="22"/>
          <w:szCs w:val="22"/>
        </w:rPr>
        <w:tab/>
      </w:r>
      <w:r>
        <w:rPr>
          <w:rFonts w:ascii="Arial" w:hAnsi="Arial" w:cs="Arial"/>
          <w:bCs/>
          <w:sz w:val="22"/>
          <w:szCs w:val="22"/>
        </w:rPr>
        <w:t>None</w:t>
      </w:r>
    </w:p>
    <w:p w:rsidR="00F616C8" w:rsidRDefault="00F616C8" w:rsidP="00F616C8">
      <w:pPr>
        <w:pStyle w:val="Default"/>
        <w:ind w:firstLine="720"/>
        <w:rPr>
          <w:rFonts w:ascii="Arial" w:hAnsi="Arial" w:cs="Arial"/>
          <w:bCs/>
          <w:iCs/>
          <w:sz w:val="22"/>
          <w:szCs w:val="22"/>
        </w:rPr>
      </w:pPr>
      <w:r w:rsidRPr="004B2C51">
        <w:rPr>
          <w:rFonts w:ascii="Arial" w:hAnsi="Arial" w:cs="Arial"/>
          <w:bCs/>
          <w:sz w:val="22"/>
          <w:szCs w:val="22"/>
        </w:rPr>
        <w:t>ABSENT:</w:t>
      </w:r>
      <w:r w:rsidRPr="004B2C51">
        <w:rPr>
          <w:rFonts w:ascii="Arial" w:hAnsi="Arial" w:cs="Arial"/>
          <w:bCs/>
          <w:sz w:val="22"/>
          <w:szCs w:val="22"/>
        </w:rPr>
        <w:tab/>
      </w:r>
      <w:r>
        <w:rPr>
          <w:rFonts w:ascii="Arial" w:hAnsi="Arial" w:cs="Arial"/>
          <w:bCs/>
          <w:sz w:val="22"/>
          <w:szCs w:val="22"/>
        </w:rPr>
        <w:tab/>
        <w:t xml:space="preserve">Miller, </w:t>
      </w:r>
      <w:r w:rsidRPr="004B2C51">
        <w:rPr>
          <w:rFonts w:ascii="Arial" w:hAnsi="Arial" w:cs="Arial"/>
          <w:bCs/>
          <w:sz w:val="22"/>
          <w:szCs w:val="22"/>
        </w:rPr>
        <w:t>Aria</w:t>
      </w:r>
      <w:r w:rsidRPr="004B2C51">
        <w:rPr>
          <w:rFonts w:ascii="Arial" w:hAnsi="Arial" w:cs="Arial"/>
          <w:bCs/>
          <w:iCs/>
          <w:sz w:val="22"/>
          <w:szCs w:val="22"/>
        </w:rPr>
        <w:t xml:space="preserve">         </w:t>
      </w:r>
      <w:bookmarkStart w:id="0" w:name="_GoBack"/>
      <w:bookmarkEnd w:id="0"/>
    </w:p>
    <w:p w:rsidR="00F616C8" w:rsidRDefault="00F616C8" w:rsidP="00F616C8">
      <w:pPr>
        <w:pStyle w:val="Default"/>
        <w:ind w:firstLine="720"/>
        <w:rPr>
          <w:rFonts w:ascii="Arial" w:hAnsi="Arial" w:cs="Arial"/>
          <w:bCs/>
          <w:iCs/>
          <w:sz w:val="22"/>
          <w:szCs w:val="22"/>
        </w:rPr>
      </w:pPr>
    </w:p>
    <w:p w:rsidR="00F616C8" w:rsidRPr="00DD0CB7" w:rsidRDefault="00F616C8" w:rsidP="00F616C8">
      <w:pPr>
        <w:pStyle w:val="Default"/>
        <w:ind w:firstLine="720"/>
        <w:rPr>
          <w:rFonts w:ascii="Arial" w:hAnsi="Arial" w:cs="Arial"/>
          <w:bCs/>
          <w:sz w:val="22"/>
          <w:szCs w:val="22"/>
        </w:rPr>
      </w:pPr>
      <w:r>
        <w:rPr>
          <w:rFonts w:ascii="Arial" w:hAnsi="Arial" w:cs="Arial"/>
          <w:b/>
          <w:bCs/>
          <w:iCs/>
          <w:sz w:val="22"/>
          <w:szCs w:val="22"/>
          <w:u w:val="single"/>
        </w:rPr>
        <w:t>RESOLUTIONS:</w:t>
      </w:r>
      <w:r>
        <w:rPr>
          <w:rFonts w:ascii="Arial" w:hAnsi="Arial" w:cs="Arial"/>
          <w:bCs/>
          <w:iCs/>
          <w:sz w:val="22"/>
          <w:szCs w:val="22"/>
        </w:rPr>
        <w:t xml:space="preserve"> </w:t>
      </w:r>
      <w:r>
        <w:rPr>
          <w:rFonts w:ascii="Arial" w:hAnsi="Arial" w:cs="Arial"/>
          <w:bCs/>
          <w:iCs/>
          <w:sz w:val="22"/>
          <w:szCs w:val="22"/>
        </w:rPr>
        <w:tab/>
        <w:t>None</w:t>
      </w:r>
      <w:r w:rsidRPr="004B2C51">
        <w:rPr>
          <w:rFonts w:ascii="Arial" w:hAnsi="Arial" w:cs="Arial"/>
          <w:bCs/>
          <w:iCs/>
          <w:sz w:val="22"/>
          <w:szCs w:val="22"/>
        </w:rPr>
        <w:t xml:space="preserve">                                                                                                                                                                                                                                                                                                                                                                                                                                                                                                                                                                                                                                                           </w:t>
      </w:r>
    </w:p>
    <w:p w:rsidR="00361127" w:rsidRDefault="00361127" w:rsidP="00F616C8">
      <w:pPr>
        <w:pStyle w:val="Default"/>
        <w:rPr>
          <w:rFonts w:ascii="Arial" w:hAnsi="Arial" w:cs="Arial"/>
          <w:bCs/>
          <w:iCs/>
          <w:sz w:val="22"/>
          <w:szCs w:val="22"/>
        </w:rPr>
      </w:pPr>
    </w:p>
    <w:p w:rsidR="00361127" w:rsidRPr="00361127" w:rsidRDefault="00361127" w:rsidP="00E35CF1">
      <w:pPr>
        <w:pStyle w:val="Default"/>
        <w:ind w:left="720"/>
        <w:rPr>
          <w:rFonts w:ascii="Arial" w:hAnsi="Arial" w:cs="Arial"/>
          <w:bCs/>
          <w:iCs/>
          <w:sz w:val="22"/>
          <w:szCs w:val="22"/>
        </w:rPr>
      </w:pPr>
    </w:p>
    <w:p w:rsidR="00BF3234" w:rsidRPr="001A7E25" w:rsidRDefault="00C42303" w:rsidP="004122F6">
      <w:pPr>
        <w:pStyle w:val="Default"/>
        <w:rPr>
          <w:rFonts w:ascii="Arial" w:hAnsi="Arial" w:cs="Arial"/>
          <w:b/>
          <w:sz w:val="22"/>
          <w:szCs w:val="22"/>
          <w:u w:val="single"/>
        </w:rPr>
      </w:pPr>
      <w:r w:rsidRPr="004B2C51">
        <w:rPr>
          <w:rFonts w:ascii="Arial" w:hAnsi="Arial" w:cs="Arial"/>
          <w:sz w:val="22"/>
          <w:szCs w:val="22"/>
        </w:rPr>
        <w:t xml:space="preserve">6.  </w:t>
      </w:r>
      <w:r w:rsidR="001A7E25">
        <w:rPr>
          <w:rFonts w:ascii="Arial" w:hAnsi="Arial" w:cs="Arial"/>
          <w:sz w:val="22"/>
          <w:szCs w:val="22"/>
        </w:rPr>
        <w:tab/>
      </w:r>
      <w:r w:rsidRPr="001A7E25">
        <w:rPr>
          <w:rFonts w:ascii="Arial" w:hAnsi="Arial" w:cs="Arial"/>
          <w:b/>
          <w:sz w:val="22"/>
          <w:szCs w:val="22"/>
          <w:u w:val="single"/>
        </w:rPr>
        <w:t>ADMINISTRATIVE:</w:t>
      </w:r>
      <w:r w:rsidR="00B3679C" w:rsidRPr="001A7E25">
        <w:rPr>
          <w:rFonts w:ascii="Arial" w:hAnsi="Arial" w:cs="Arial"/>
          <w:b/>
          <w:sz w:val="22"/>
          <w:szCs w:val="22"/>
          <w:u w:val="single"/>
        </w:rPr>
        <w:t xml:space="preserve"> </w:t>
      </w:r>
    </w:p>
    <w:p w:rsidR="001A7E25" w:rsidRDefault="001A7E25" w:rsidP="004122F6">
      <w:pPr>
        <w:pStyle w:val="Default"/>
        <w:rPr>
          <w:rFonts w:ascii="Arial" w:hAnsi="Arial" w:cs="Arial"/>
          <w:sz w:val="22"/>
          <w:szCs w:val="22"/>
        </w:rPr>
      </w:pPr>
    </w:p>
    <w:p w:rsidR="00B83B82" w:rsidRDefault="00F616C8" w:rsidP="005D7F69">
      <w:pPr>
        <w:pStyle w:val="Default"/>
        <w:numPr>
          <w:ilvl w:val="0"/>
          <w:numId w:val="11"/>
        </w:numPr>
        <w:rPr>
          <w:rFonts w:ascii="Arial" w:hAnsi="Arial" w:cs="Arial"/>
          <w:bCs/>
          <w:iCs/>
          <w:sz w:val="22"/>
          <w:szCs w:val="22"/>
        </w:rPr>
      </w:pPr>
      <w:r w:rsidRPr="00F616C8">
        <w:rPr>
          <w:rFonts w:ascii="Arial" w:hAnsi="Arial" w:cs="Arial"/>
          <w:bCs/>
          <w:iCs/>
          <w:sz w:val="22"/>
          <w:szCs w:val="22"/>
        </w:rPr>
        <w:t>Mr. Irene addressed</w:t>
      </w:r>
      <w:r>
        <w:rPr>
          <w:rFonts w:ascii="Arial" w:hAnsi="Arial" w:cs="Arial"/>
          <w:bCs/>
          <w:iCs/>
          <w:sz w:val="22"/>
          <w:szCs w:val="22"/>
        </w:rPr>
        <w:t xml:space="preserve"> issues related to corrections to Ordinances 18-4.2 and 18-4.3. </w:t>
      </w:r>
      <w:r w:rsidR="005D7F69">
        <w:rPr>
          <w:rFonts w:ascii="Arial" w:hAnsi="Arial" w:cs="Arial"/>
          <w:bCs/>
          <w:iCs/>
          <w:sz w:val="22"/>
          <w:szCs w:val="22"/>
        </w:rPr>
        <w:t xml:space="preserve"> He explained that the Board is issuing its report to the Governing Body.</w:t>
      </w:r>
    </w:p>
    <w:p w:rsidR="00F616C8" w:rsidRDefault="00F616C8" w:rsidP="00F616C8">
      <w:pPr>
        <w:pStyle w:val="Default"/>
        <w:ind w:firstLine="720"/>
        <w:rPr>
          <w:rFonts w:ascii="Arial" w:hAnsi="Arial" w:cs="Arial"/>
          <w:bCs/>
          <w:iCs/>
          <w:sz w:val="22"/>
          <w:szCs w:val="22"/>
        </w:rPr>
      </w:pPr>
    </w:p>
    <w:p w:rsidR="00F616C8" w:rsidRPr="004B2C51" w:rsidRDefault="00F616C8" w:rsidP="00F616C8">
      <w:pPr>
        <w:pStyle w:val="Default"/>
        <w:ind w:firstLine="720"/>
        <w:rPr>
          <w:rFonts w:ascii="Arial" w:hAnsi="Arial" w:cs="Arial"/>
          <w:bCs/>
          <w:sz w:val="22"/>
          <w:szCs w:val="22"/>
        </w:rPr>
      </w:pPr>
      <w:r w:rsidRPr="004B2C51">
        <w:rPr>
          <w:rFonts w:ascii="Arial" w:hAnsi="Arial" w:cs="Arial"/>
          <w:bCs/>
          <w:sz w:val="22"/>
          <w:szCs w:val="22"/>
        </w:rPr>
        <w:t>RESULT:</w:t>
      </w:r>
      <w:r w:rsidRPr="004B2C51">
        <w:rPr>
          <w:rFonts w:ascii="Arial" w:hAnsi="Arial" w:cs="Arial"/>
          <w:bCs/>
          <w:sz w:val="22"/>
          <w:szCs w:val="22"/>
        </w:rPr>
        <w:tab/>
      </w:r>
      <w:r>
        <w:rPr>
          <w:rFonts w:ascii="Arial" w:hAnsi="Arial" w:cs="Arial"/>
          <w:bCs/>
          <w:sz w:val="22"/>
          <w:szCs w:val="22"/>
        </w:rPr>
        <w:tab/>
      </w:r>
      <w:r w:rsidR="005D7F69">
        <w:rPr>
          <w:rFonts w:ascii="Arial" w:hAnsi="Arial" w:cs="Arial"/>
          <w:bCs/>
          <w:sz w:val="22"/>
          <w:szCs w:val="22"/>
        </w:rPr>
        <w:t>ADOPTED</w:t>
      </w:r>
    </w:p>
    <w:p w:rsidR="00F616C8" w:rsidRPr="004B2C51" w:rsidRDefault="00F616C8" w:rsidP="00F616C8">
      <w:pPr>
        <w:pStyle w:val="Default"/>
        <w:ind w:left="720"/>
        <w:rPr>
          <w:rFonts w:ascii="Arial" w:hAnsi="Arial" w:cs="Arial"/>
          <w:bCs/>
          <w:sz w:val="22"/>
          <w:szCs w:val="22"/>
        </w:rPr>
      </w:pPr>
      <w:r w:rsidRPr="004B2C51">
        <w:rPr>
          <w:rFonts w:ascii="Arial" w:hAnsi="Arial" w:cs="Arial"/>
          <w:bCs/>
          <w:sz w:val="22"/>
          <w:szCs w:val="22"/>
        </w:rPr>
        <w:t>MOVED BY:</w:t>
      </w:r>
      <w:r w:rsidRPr="004B2C51">
        <w:rPr>
          <w:rFonts w:ascii="Arial" w:hAnsi="Arial" w:cs="Arial"/>
          <w:bCs/>
          <w:sz w:val="22"/>
          <w:szCs w:val="22"/>
        </w:rPr>
        <w:tab/>
      </w:r>
      <w:r>
        <w:rPr>
          <w:rFonts w:ascii="Arial" w:hAnsi="Arial" w:cs="Arial"/>
          <w:bCs/>
          <w:sz w:val="22"/>
          <w:szCs w:val="22"/>
        </w:rPr>
        <w:tab/>
        <w:t>Bray</w:t>
      </w:r>
    </w:p>
    <w:p w:rsidR="00F616C8" w:rsidRPr="004B2C51" w:rsidRDefault="00F616C8" w:rsidP="00F616C8">
      <w:pPr>
        <w:pStyle w:val="Default"/>
        <w:ind w:left="720"/>
        <w:rPr>
          <w:rFonts w:ascii="Arial" w:hAnsi="Arial" w:cs="Arial"/>
          <w:bCs/>
          <w:sz w:val="22"/>
          <w:szCs w:val="22"/>
        </w:rPr>
      </w:pPr>
      <w:r>
        <w:rPr>
          <w:rFonts w:ascii="Arial" w:hAnsi="Arial" w:cs="Arial"/>
          <w:bCs/>
          <w:sz w:val="22"/>
          <w:szCs w:val="22"/>
        </w:rPr>
        <w:t>SECONDED BY:</w:t>
      </w:r>
      <w:r>
        <w:rPr>
          <w:rFonts w:ascii="Arial" w:hAnsi="Arial" w:cs="Arial"/>
          <w:bCs/>
          <w:sz w:val="22"/>
          <w:szCs w:val="22"/>
        </w:rPr>
        <w:tab/>
      </w:r>
      <w:r w:rsidR="005D7F69">
        <w:rPr>
          <w:rFonts w:ascii="Arial" w:hAnsi="Arial" w:cs="Arial"/>
          <w:bCs/>
          <w:sz w:val="22"/>
          <w:szCs w:val="22"/>
        </w:rPr>
        <w:t>Scalise</w:t>
      </w:r>
    </w:p>
    <w:p w:rsidR="00F616C8" w:rsidRPr="004B2C51" w:rsidRDefault="00F616C8" w:rsidP="00F616C8">
      <w:pPr>
        <w:pStyle w:val="Default"/>
        <w:ind w:firstLine="720"/>
        <w:rPr>
          <w:rFonts w:ascii="Arial" w:hAnsi="Arial" w:cs="Arial"/>
          <w:bCs/>
          <w:sz w:val="22"/>
          <w:szCs w:val="22"/>
        </w:rPr>
      </w:pPr>
      <w:r w:rsidRPr="004B2C51">
        <w:rPr>
          <w:rFonts w:ascii="Arial" w:hAnsi="Arial" w:cs="Arial"/>
          <w:bCs/>
          <w:sz w:val="22"/>
          <w:szCs w:val="22"/>
        </w:rPr>
        <w:t>AYES:</w:t>
      </w:r>
      <w:r w:rsidRPr="004B2C51">
        <w:rPr>
          <w:rFonts w:ascii="Arial" w:hAnsi="Arial" w:cs="Arial"/>
          <w:bCs/>
          <w:sz w:val="22"/>
          <w:szCs w:val="22"/>
        </w:rPr>
        <w:tab/>
      </w:r>
      <w:r w:rsidRPr="004B2C51">
        <w:rPr>
          <w:rFonts w:ascii="Arial" w:hAnsi="Arial" w:cs="Arial"/>
          <w:bCs/>
          <w:sz w:val="22"/>
          <w:szCs w:val="22"/>
        </w:rPr>
        <w:tab/>
      </w:r>
      <w:r>
        <w:rPr>
          <w:rFonts w:ascii="Arial" w:hAnsi="Arial" w:cs="Arial"/>
          <w:bCs/>
          <w:sz w:val="22"/>
          <w:szCs w:val="22"/>
        </w:rPr>
        <w:tab/>
      </w:r>
      <w:r w:rsidRPr="004B2C51">
        <w:rPr>
          <w:rFonts w:ascii="Arial" w:hAnsi="Arial" w:cs="Arial"/>
          <w:bCs/>
          <w:sz w:val="22"/>
          <w:szCs w:val="22"/>
        </w:rPr>
        <w:t>Tucci,</w:t>
      </w:r>
      <w:r>
        <w:rPr>
          <w:rFonts w:ascii="Arial" w:hAnsi="Arial" w:cs="Arial"/>
          <w:bCs/>
          <w:sz w:val="22"/>
          <w:szCs w:val="22"/>
        </w:rPr>
        <w:t xml:space="preserve"> Scalise, Heggie, Bray, Brocklebank, Triolo, Ferragina</w:t>
      </w:r>
    </w:p>
    <w:p w:rsidR="00F616C8" w:rsidRPr="004B2C51" w:rsidRDefault="00F616C8" w:rsidP="00F616C8">
      <w:pPr>
        <w:pStyle w:val="Default"/>
        <w:ind w:firstLine="720"/>
        <w:rPr>
          <w:rFonts w:ascii="Arial" w:hAnsi="Arial" w:cs="Arial"/>
          <w:bCs/>
          <w:sz w:val="22"/>
          <w:szCs w:val="22"/>
        </w:rPr>
      </w:pPr>
      <w:r w:rsidRPr="004B2C51">
        <w:rPr>
          <w:rFonts w:ascii="Arial" w:hAnsi="Arial" w:cs="Arial"/>
          <w:bCs/>
          <w:sz w:val="22"/>
          <w:szCs w:val="22"/>
        </w:rPr>
        <w:t>NAYS:</w:t>
      </w:r>
      <w:r w:rsidRPr="004B2C51">
        <w:rPr>
          <w:rFonts w:ascii="Arial" w:hAnsi="Arial" w:cs="Arial"/>
          <w:bCs/>
          <w:sz w:val="22"/>
          <w:szCs w:val="22"/>
        </w:rPr>
        <w:tab/>
      </w:r>
      <w:r w:rsidRPr="004B2C51">
        <w:rPr>
          <w:rFonts w:ascii="Arial" w:hAnsi="Arial" w:cs="Arial"/>
          <w:bCs/>
          <w:sz w:val="22"/>
          <w:szCs w:val="22"/>
        </w:rPr>
        <w:tab/>
      </w:r>
      <w:r>
        <w:rPr>
          <w:rFonts w:ascii="Arial" w:hAnsi="Arial" w:cs="Arial"/>
          <w:bCs/>
          <w:sz w:val="22"/>
          <w:szCs w:val="22"/>
        </w:rPr>
        <w:tab/>
      </w:r>
      <w:r w:rsidRPr="004B2C51">
        <w:rPr>
          <w:rFonts w:ascii="Arial" w:hAnsi="Arial" w:cs="Arial"/>
          <w:bCs/>
          <w:sz w:val="22"/>
          <w:szCs w:val="22"/>
        </w:rPr>
        <w:t>None</w:t>
      </w:r>
    </w:p>
    <w:p w:rsidR="00F616C8" w:rsidRPr="004B2C51" w:rsidRDefault="00F616C8" w:rsidP="00F616C8">
      <w:pPr>
        <w:pStyle w:val="Default"/>
        <w:ind w:firstLine="720"/>
        <w:rPr>
          <w:rFonts w:ascii="Arial" w:hAnsi="Arial" w:cs="Arial"/>
          <w:bCs/>
          <w:sz w:val="22"/>
          <w:szCs w:val="22"/>
        </w:rPr>
      </w:pPr>
      <w:r w:rsidRPr="004B2C51">
        <w:rPr>
          <w:rFonts w:ascii="Arial" w:hAnsi="Arial" w:cs="Arial"/>
          <w:bCs/>
          <w:sz w:val="22"/>
          <w:szCs w:val="22"/>
        </w:rPr>
        <w:t>ABSTAIN:</w:t>
      </w:r>
      <w:r w:rsidRPr="004B2C51">
        <w:rPr>
          <w:rFonts w:ascii="Arial" w:hAnsi="Arial" w:cs="Arial"/>
          <w:bCs/>
          <w:sz w:val="22"/>
          <w:szCs w:val="22"/>
        </w:rPr>
        <w:tab/>
      </w:r>
      <w:r>
        <w:rPr>
          <w:rFonts w:ascii="Arial" w:hAnsi="Arial" w:cs="Arial"/>
          <w:bCs/>
          <w:sz w:val="22"/>
          <w:szCs w:val="22"/>
        </w:rPr>
        <w:tab/>
        <w:t>None</w:t>
      </w:r>
    </w:p>
    <w:p w:rsidR="005D7F69" w:rsidRDefault="00F616C8" w:rsidP="00F616C8">
      <w:pPr>
        <w:pStyle w:val="Default"/>
        <w:ind w:firstLine="720"/>
        <w:rPr>
          <w:rFonts w:ascii="Arial" w:hAnsi="Arial" w:cs="Arial"/>
          <w:bCs/>
          <w:iCs/>
          <w:sz w:val="22"/>
          <w:szCs w:val="22"/>
        </w:rPr>
      </w:pPr>
      <w:r w:rsidRPr="004B2C51">
        <w:rPr>
          <w:rFonts w:ascii="Arial" w:hAnsi="Arial" w:cs="Arial"/>
          <w:bCs/>
          <w:sz w:val="22"/>
          <w:szCs w:val="22"/>
        </w:rPr>
        <w:t>ABSENT:</w:t>
      </w:r>
      <w:r w:rsidRPr="004B2C51">
        <w:rPr>
          <w:rFonts w:ascii="Arial" w:hAnsi="Arial" w:cs="Arial"/>
          <w:bCs/>
          <w:sz w:val="22"/>
          <w:szCs w:val="22"/>
        </w:rPr>
        <w:tab/>
      </w:r>
      <w:r>
        <w:rPr>
          <w:rFonts w:ascii="Arial" w:hAnsi="Arial" w:cs="Arial"/>
          <w:bCs/>
          <w:sz w:val="22"/>
          <w:szCs w:val="22"/>
        </w:rPr>
        <w:tab/>
      </w:r>
      <w:r w:rsidR="005D7F69">
        <w:rPr>
          <w:rFonts w:ascii="Arial" w:hAnsi="Arial" w:cs="Arial"/>
          <w:bCs/>
          <w:sz w:val="22"/>
          <w:szCs w:val="22"/>
        </w:rPr>
        <w:t xml:space="preserve">Miller, </w:t>
      </w:r>
      <w:r w:rsidRPr="004B2C51">
        <w:rPr>
          <w:rFonts w:ascii="Arial" w:hAnsi="Arial" w:cs="Arial"/>
          <w:bCs/>
          <w:sz w:val="22"/>
          <w:szCs w:val="22"/>
        </w:rPr>
        <w:t>Aria</w:t>
      </w:r>
      <w:r w:rsidRPr="004B2C51">
        <w:rPr>
          <w:rFonts w:ascii="Arial" w:hAnsi="Arial" w:cs="Arial"/>
          <w:bCs/>
          <w:iCs/>
          <w:sz w:val="22"/>
          <w:szCs w:val="22"/>
        </w:rPr>
        <w:t xml:space="preserve">     </w:t>
      </w:r>
    </w:p>
    <w:p w:rsidR="005D7F69" w:rsidRDefault="005D7F69" w:rsidP="00F616C8">
      <w:pPr>
        <w:pStyle w:val="Default"/>
        <w:ind w:firstLine="720"/>
        <w:rPr>
          <w:rFonts w:ascii="Arial" w:hAnsi="Arial" w:cs="Arial"/>
          <w:bCs/>
          <w:iCs/>
          <w:sz w:val="22"/>
          <w:szCs w:val="22"/>
        </w:rPr>
      </w:pPr>
    </w:p>
    <w:p w:rsidR="005D7F69" w:rsidRDefault="005D7F69" w:rsidP="005D7F69">
      <w:pPr>
        <w:pStyle w:val="Default"/>
        <w:numPr>
          <w:ilvl w:val="0"/>
          <w:numId w:val="11"/>
        </w:numPr>
        <w:rPr>
          <w:rFonts w:ascii="Arial" w:hAnsi="Arial" w:cs="Arial"/>
          <w:bCs/>
          <w:iCs/>
          <w:sz w:val="22"/>
          <w:szCs w:val="22"/>
        </w:rPr>
      </w:pPr>
      <w:r>
        <w:rPr>
          <w:rFonts w:ascii="Arial" w:hAnsi="Arial" w:cs="Arial"/>
          <w:bCs/>
          <w:iCs/>
          <w:sz w:val="22"/>
          <w:szCs w:val="22"/>
        </w:rPr>
        <w:t>Mr. Irene explained that the Ordinance dealing with the RP Zone has conflicting terms regarding bulk standards.   There was</w:t>
      </w:r>
      <w:r w:rsidR="00AD31C4">
        <w:rPr>
          <w:rFonts w:ascii="Arial" w:hAnsi="Arial" w:cs="Arial"/>
          <w:bCs/>
          <w:iCs/>
          <w:sz w:val="22"/>
          <w:szCs w:val="22"/>
        </w:rPr>
        <w:t xml:space="preserve"> extensive </w:t>
      </w:r>
      <w:r>
        <w:rPr>
          <w:rFonts w:ascii="Arial" w:hAnsi="Arial" w:cs="Arial"/>
          <w:bCs/>
          <w:iCs/>
          <w:sz w:val="22"/>
          <w:szCs w:val="22"/>
        </w:rPr>
        <w:t>discussion comparing the R-22, R-10 and RP Zones</w:t>
      </w:r>
      <w:r w:rsidR="000F75F2">
        <w:rPr>
          <w:rFonts w:ascii="Arial" w:hAnsi="Arial" w:cs="Arial"/>
          <w:bCs/>
          <w:iCs/>
          <w:sz w:val="22"/>
          <w:szCs w:val="22"/>
        </w:rPr>
        <w:t xml:space="preserve">.  Board members requested additional information from the township Engineers including an in depth analysis of the lot sizes. </w:t>
      </w:r>
      <w:r>
        <w:rPr>
          <w:rFonts w:ascii="Arial" w:hAnsi="Arial" w:cs="Arial"/>
          <w:bCs/>
          <w:iCs/>
          <w:sz w:val="22"/>
          <w:szCs w:val="22"/>
        </w:rPr>
        <w:t xml:space="preserve">                                                                                            </w:t>
      </w:r>
    </w:p>
    <w:p w:rsidR="005D7F69" w:rsidRDefault="005D7F69" w:rsidP="00F616C8">
      <w:pPr>
        <w:pStyle w:val="Default"/>
        <w:ind w:firstLine="720"/>
        <w:rPr>
          <w:rFonts w:ascii="Arial" w:hAnsi="Arial" w:cs="Arial"/>
          <w:bCs/>
          <w:iCs/>
          <w:sz w:val="22"/>
          <w:szCs w:val="22"/>
        </w:rPr>
      </w:pPr>
    </w:p>
    <w:p w:rsidR="00B83B82" w:rsidRPr="00A42BA2" w:rsidRDefault="00A42BA2" w:rsidP="00A42BA2">
      <w:pPr>
        <w:pStyle w:val="Default"/>
        <w:ind w:firstLine="720"/>
        <w:rPr>
          <w:rFonts w:ascii="Arial" w:hAnsi="Arial" w:cs="Arial"/>
          <w:bCs/>
          <w:iCs/>
          <w:sz w:val="22"/>
          <w:szCs w:val="22"/>
        </w:rPr>
      </w:pPr>
      <w:r>
        <w:rPr>
          <w:rFonts w:ascii="Arial" w:hAnsi="Arial" w:cs="Arial"/>
          <w:bCs/>
          <w:iCs/>
          <w:sz w:val="22"/>
          <w:szCs w:val="22"/>
        </w:rPr>
        <w:lastRenderedPageBreak/>
        <w:t xml:space="preserve">  </w:t>
      </w:r>
    </w:p>
    <w:p w:rsidR="00E420F3" w:rsidRDefault="00B07EA7" w:rsidP="00E420F3">
      <w:pPr>
        <w:pStyle w:val="Default"/>
        <w:ind w:firstLine="720"/>
        <w:rPr>
          <w:rFonts w:ascii="Arial" w:hAnsi="Arial" w:cs="Arial"/>
          <w:sz w:val="22"/>
          <w:szCs w:val="22"/>
        </w:rPr>
      </w:pPr>
      <w:r>
        <w:rPr>
          <w:rFonts w:ascii="Arial" w:hAnsi="Arial" w:cs="Arial"/>
          <w:sz w:val="22"/>
          <w:szCs w:val="22"/>
        </w:rPr>
        <w:t>.</w:t>
      </w:r>
    </w:p>
    <w:p w:rsidR="001A7E25" w:rsidRDefault="001A7E25" w:rsidP="004122F6">
      <w:pPr>
        <w:pStyle w:val="Default"/>
        <w:rPr>
          <w:rFonts w:ascii="Arial" w:hAnsi="Arial" w:cs="Arial"/>
          <w:sz w:val="22"/>
          <w:szCs w:val="22"/>
        </w:rPr>
      </w:pPr>
    </w:p>
    <w:p w:rsidR="00CE5703" w:rsidRPr="004B2C51" w:rsidRDefault="001C44BA" w:rsidP="00CE5703">
      <w:pPr>
        <w:pStyle w:val="NoSpacing"/>
        <w:rPr>
          <w:rFonts w:ascii="Arial" w:hAnsi="Arial" w:cs="Arial"/>
        </w:rPr>
      </w:pPr>
      <w:r w:rsidRPr="004B2C51">
        <w:rPr>
          <w:rFonts w:ascii="Arial" w:hAnsi="Arial" w:cs="Arial"/>
        </w:rPr>
        <w:t>7</w:t>
      </w:r>
      <w:r w:rsidR="005D6F0D" w:rsidRPr="004B2C51">
        <w:rPr>
          <w:rFonts w:ascii="Arial" w:hAnsi="Arial" w:cs="Arial"/>
        </w:rPr>
        <w:t>.</w:t>
      </w:r>
      <w:r w:rsidRPr="004B2C51">
        <w:rPr>
          <w:rFonts w:ascii="Arial" w:hAnsi="Arial" w:cs="Arial"/>
        </w:rPr>
        <w:t xml:space="preserve">  </w:t>
      </w:r>
      <w:r w:rsidR="00231964" w:rsidRPr="004B2C51">
        <w:rPr>
          <w:rFonts w:ascii="Arial" w:hAnsi="Arial" w:cs="Arial"/>
        </w:rPr>
        <w:t xml:space="preserve"> </w:t>
      </w:r>
      <w:r w:rsidR="001A7E25" w:rsidRPr="001A7E25">
        <w:rPr>
          <w:rFonts w:ascii="Arial" w:hAnsi="Arial" w:cs="Arial"/>
          <w:b/>
          <w:u w:val="single"/>
        </w:rPr>
        <w:t xml:space="preserve">ADJOURNMENT </w:t>
      </w:r>
    </w:p>
    <w:p w:rsidR="006229C8" w:rsidRPr="004B2C51" w:rsidRDefault="00362A56" w:rsidP="00362A56">
      <w:pPr>
        <w:pStyle w:val="NoSpacing"/>
        <w:rPr>
          <w:rFonts w:ascii="Arial" w:hAnsi="Arial" w:cs="Arial"/>
        </w:rPr>
      </w:pPr>
      <w:r w:rsidRPr="004B2C51">
        <w:rPr>
          <w:rFonts w:ascii="Arial" w:hAnsi="Arial" w:cs="Arial"/>
        </w:rPr>
        <w:t xml:space="preserve">     </w:t>
      </w:r>
      <w:r w:rsidR="006229C8" w:rsidRPr="004B2C51">
        <w:rPr>
          <w:rFonts w:ascii="Arial" w:hAnsi="Arial" w:cs="Arial"/>
        </w:rPr>
        <w:t xml:space="preserve"> Motion to adjourn </w:t>
      </w:r>
      <w:r w:rsidR="00B67049">
        <w:rPr>
          <w:rFonts w:ascii="Arial" w:hAnsi="Arial" w:cs="Arial"/>
        </w:rPr>
        <w:t xml:space="preserve">was </w:t>
      </w:r>
      <w:r w:rsidR="00E1636E">
        <w:rPr>
          <w:rFonts w:ascii="Arial" w:hAnsi="Arial" w:cs="Arial"/>
        </w:rPr>
        <w:t xml:space="preserve">made </w:t>
      </w:r>
      <w:r w:rsidR="00F616C8">
        <w:rPr>
          <w:rFonts w:ascii="Arial" w:hAnsi="Arial" w:cs="Arial"/>
        </w:rPr>
        <w:t>at 8:00</w:t>
      </w:r>
      <w:r w:rsidR="00D145AF">
        <w:rPr>
          <w:rFonts w:ascii="Arial" w:hAnsi="Arial" w:cs="Arial"/>
        </w:rPr>
        <w:t xml:space="preserve"> PM </w:t>
      </w:r>
      <w:r w:rsidR="006229C8" w:rsidRPr="004B2C51">
        <w:rPr>
          <w:rFonts w:ascii="Arial" w:hAnsi="Arial" w:cs="Arial"/>
        </w:rPr>
        <w:t>and approved by Board members.</w:t>
      </w:r>
    </w:p>
    <w:sectPr w:rsidR="006229C8" w:rsidRPr="004B2C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BF" w:rsidRDefault="009F6ABF" w:rsidP="00065346">
      <w:pPr>
        <w:spacing w:after="0" w:line="240" w:lineRule="auto"/>
      </w:pPr>
      <w:r>
        <w:separator/>
      </w:r>
    </w:p>
  </w:endnote>
  <w:endnote w:type="continuationSeparator" w:id="0">
    <w:p w:rsidR="009F6ABF" w:rsidRDefault="009F6ABF" w:rsidP="0006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341652"/>
      <w:docPartObj>
        <w:docPartGallery w:val="Page Numbers (Bottom of Page)"/>
        <w:docPartUnique/>
      </w:docPartObj>
    </w:sdtPr>
    <w:sdtEndPr>
      <w:rPr>
        <w:noProof/>
      </w:rPr>
    </w:sdtEndPr>
    <w:sdtContent>
      <w:p w:rsidR="00065346" w:rsidRDefault="00065346">
        <w:pPr>
          <w:pStyle w:val="Footer"/>
          <w:jc w:val="center"/>
        </w:pPr>
        <w:r>
          <w:fldChar w:fldCharType="begin"/>
        </w:r>
        <w:r>
          <w:instrText xml:space="preserve"> PAGE   \* MERGEFORMAT </w:instrText>
        </w:r>
        <w:r>
          <w:fldChar w:fldCharType="separate"/>
        </w:r>
        <w:r w:rsidR="00A42BA2">
          <w:rPr>
            <w:noProof/>
          </w:rPr>
          <w:t>3</w:t>
        </w:r>
        <w:r>
          <w:rPr>
            <w:noProof/>
          </w:rPr>
          <w:fldChar w:fldCharType="end"/>
        </w:r>
      </w:p>
    </w:sdtContent>
  </w:sdt>
  <w:p w:rsidR="00065346" w:rsidRDefault="00065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BF" w:rsidRDefault="009F6ABF" w:rsidP="00065346">
      <w:pPr>
        <w:spacing w:after="0" w:line="240" w:lineRule="auto"/>
      </w:pPr>
      <w:r>
        <w:separator/>
      </w:r>
    </w:p>
  </w:footnote>
  <w:footnote w:type="continuationSeparator" w:id="0">
    <w:p w:rsidR="009F6ABF" w:rsidRDefault="009F6ABF" w:rsidP="00065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7C7"/>
    <w:multiLevelType w:val="hybridMultilevel"/>
    <w:tmpl w:val="0FBE3294"/>
    <w:lvl w:ilvl="0" w:tplc="6CA21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F25CD"/>
    <w:multiLevelType w:val="hybridMultilevel"/>
    <w:tmpl w:val="B018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A4C55"/>
    <w:multiLevelType w:val="hybridMultilevel"/>
    <w:tmpl w:val="FB3249A0"/>
    <w:lvl w:ilvl="0" w:tplc="6DF6F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F5DAE"/>
    <w:multiLevelType w:val="hybridMultilevel"/>
    <w:tmpl w:val="0B40E88E"/>
    <w:lvl w:ilvl="0" w:tplc="EFD674F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76C7E"/>
    <w:multiLevelType w:val="hybridMultilevel"/>
    <w:tmpl w:val="4F1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11487"/>
    <w:multiLevelType w:val="hybridMultilevel"/>
    <w:tmpl w:val="3594ED30"/>
    <w:lvl w:ilvl="0" w:tplc="DC82F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612221"/>
    <w:multiLevelType w:val="hybridMultilevel"/>
    <w:tmpl w:val="8128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960321"/>
    <w:multiLevelType w:val="hybridMultilevel"/>
    <w:tmpl w:val="FC6A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D3858"/>
    <w:multiLevelType w:val="hybridMultilevel"/>
    <w:tmpl w:val="45CE415A"/>
    <w:lvl w:ilvl="0" w:tplc="E1786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708B3"/>
    <w:multiLevelType w:val="hybridMultilevel"/>
    <w:tmpl w:val="E128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C43F5"/>
    <w:multiLevelType w:val="hybridMultilevel"/>
    <w:tmpl w:val="24A4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
  </w:num>
  <w:num w:numId="5">
    <w:abstractNumId w:val="10"/>
  </w:num>
  <w:num w:numId="6">
    <w:abstractNumId w:val="6"/>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10"/>
    <w:rsid w:val="000114EB"/>
    <w:rsid w:val="000141A3"/>
    <w:rsid w:val="000165AE"/>
    <w:rsid w:val="0003207B"/>
    <w:rsid w:val="00041DDD"/>
    <w:rsid w:val="000526BE"/>
    <w:rsid w:val="00062049"/>
    <w:rsid w:val="00065346"/>
    <w:rsid w:val="00080E2D"/>
    <w:rsid w:val="0008687F"/>
    <w:rsid w:val="000A592E"/>
    <w:rsid w:val="000B739F"/>
    <w:rsid w:val="000C3255"/>
    <w:rsid w:val="000D149F"/>
    <w:rsid w:val="000E0668"/>
    <w:rsid w:val="000E468C"/>
    <w:rsid w:val="000F75F2"/>
    <w:rsid w:val="00102165"/>
    <w:rsid w:val="001071FB"/>
    <w:rsid w:val="00125B11"/>
    <w:rsid w:val="00133953"/>
    <w:rsid w:val="00141F2B"/>
    <w:rsid w:val="001734DD"/>
    <w:rsid w:val="00185FF2"/>
    <w:rsid w:val="001A7E25"/>
    <w:rsid w:val="001B52E4"/>
    <w:rsid w:val="001B59D2"/>
    <w:rsid w:val="001C2D20"/>
    <w:rsid w:val="001C44BA"/>
    <w:rsid w:val="001C4874"/>
    <w:rsid w:val="001D77DA"/>
    <w:rsid w:val="001F7AAE"/>
    <w:rsid w:val="00215BD2"/>
    <w:rsid w:val="002177D2"/>
    <w:rsid w:val="002252CE"/>
    <w:rsid w:val="00231964"/>
    <w:rsid w:val="00252331"/>
    <w:rsid w:val="00256350"/>
    <w:rsid w:val="0026325E"/>
    <w:rsid w:val="002829D6"/>
    <w:rsid w:val="00284C06"/>
    <w:rsid w:val="002869DF"/>
    <w:rsid w:val="00296E2B"/>
    <w:rsid w:val="002972C7"/>
    <w:rsid w:val="002A368D"/>
    <w:rsid w:val="002A3FD9"/>
    <w:rsid w:val="002B5220"/>
    <w:rsid w:val="002C1391"/>
    <w:rsid w:val="002E3A55"/>
    <w:rsid w:val="002F323E"/>
    <w:rsid w:val="00303636"/>
    <w:rsid w:val="003036C0"/>
    <w:rsid w:val="003117FD"/>
    <w:rsid w:val="003263CA"/>
    <w:rsid w:val="00335BD9"/>
    <w:rsid w:val="003470FD"/>
    <w:rsid w:val="003475DB"/>
    <w:rsid w:val="0035523E"/>
    <w:rsid w:val="00361127"/>
    <w:rsid w:val="00362A56"/>
    <w:rsid w:val="00364A8C"/>
    <w:rsid w:val="003670B6"/>
    <w:rsid w:val="00383671"/>
    <w:rsid w:val="003A0055"/>
    <w:rsid w:val="003C0F10"/>
    <w:rsid w:val="003D2E97"/>
    <w:rsid w:val="00401AE5"/>
    <w:rsid w:val="004122F6"/>
    <w:rsid w:val="00417B6D"/>
    <w:rsid w:val="00421BE4"/>
    <w:rsid w:val="00423A6A"/>
    <w:rsid w:val="0043256A"/>
    <w:rsid w:val="00440D8F"/>
    <w:rsid w:val="00442A1B"/>
    <w:rsid w:val="004567BD"/>
    <w:rsid w:val="00457C7D"/>
    <w:rsid w:val="00475FB6"/>
    <w:rsid w:val="00477A9A"/>
    <w:rsid w:val="004846CB"/>
    <w:rsid w:val="00486BF7"/>
    <w:rsid w:val="00490D3E"/>
    <w:rsid w:val="004A27CF"/>
    <w:rsid w:val="004B2C51"/>
    <w:rsid w:val="004B5CCA"/>
    <w:rsid w:val="004C1E7F"/>
    <w:rsid w:val="004C6A87"/>
    <w:rsid w:val="004C6B2A"/>
    <w:rsid w:val="004F24B1"/>
    <w:rsid w:val="004F5D81"/>
    <w:rsid w:val="004F6255"/>
    <w:rsid w:val="004F7BD8"/>
    <w:rsid w:val="00501510"/>
    <w:rsid w:val="00502048"/>
    <w:rsid w:val="005255CD"/>
    <w:rsid w:val="0054547D"/>
    <w:rsid w:val="00571262"/>
    <w:rsid w:val="005716F3"/>
    <w:rsid w:val="0057628A"/>
    <w:rsid w:val="005773EA"/>
    <w:rsid w:val="005825B2"/>
    <w:rsid w:val="0058265B"/>
    <w:rsid w:val="0059347E"/>
    <w:rsid w:val="005A0658"/>
    <w:rsid w:val="005A2577"/>
    <w:rsid w:val="005B1D13"/>
    <w:rsid w:val="005D363B"/>
    <w:rsid w:val="005D6F0D"/>
    <w:rsid w:val="005D7F69"/>
    <w:rsid w:val="005E630F"/>
    <w:rsid w:val="005F1294"/>
    <w:rsid w:val="00603AD9"/>
    <w:rsid w:val="00612B17"/>
    <w:rsid w:val="006229C8"/>
    <w:rsid w:val="00627762"/>
    <w:rsid w:val="006348CB"/>
    <w:rsid w:val="00636A2C"/>
    <w:rsid w:val="00636BB1"/>
    <w:rsid w:val="00637120"/>
    <w:rsid w:val="00650184"/>
    <w:rsid w:val="00654B62"/>
    <w:rsid w:val="006715E6"/>
    <w:rsid w:val="00672EE3"/>
    <w:rsid w:val="00677824"/>
    <w:rsid w:val="00683DB1"/>
    <w:rsid w:val="00691D7F"/>
    <w:rsid w:val="006A58ED"/>
    <w:rsid w:val="006C438D"/>
    <w:rsid w:val="006D1E33"/>
    <w:rsid w:val="006D7F0C"/>
    <w:rsid w:val="006E69B3"/>
    <w:rsid w:val="00705A78"/>
    <w:rsid w:val="00714ADC"/>
    <w:rsid w:val="00721D02"/>
    <w:rsid w:val="007305A5"/>
    <w:rsid w:val="00747A60"/>
    <w:rsid w:val="00750944"/>
    <w:rsid w:val="007603BA"/>
    <w:rsid w:val="00772EB0"/>
    <w:rsid w:val="00777320"/>
    <w:rsid w:val="00791D17"/>
    <w:rsid w:val="007A1056"/>
    <w:rsid w:val="007A2858"/>
    <w:rsid w:val="007A3B3C"/>
    <w:rsid w:val="007A5096"/>
    <w:rsid w:val="007B5893"/>
    <w:rsid w:val="007C3E89"/>
    <w:rsid w:val="007D7D31"/>
    <w:rsid w:val="007E6FCB"/>
    <w:rsid w:val="007F58DA"/>
    <w:rsid w:val="00810E6E"/>
    <w:rsid w:val="008259A9"/>
    <w:rsid w:val="00832527"/>
    <w:rsid w:val="00836F38"/>
    <w:rsid w:val="008553AF"/>
    <w:rsid w:val="00867894"/>
    <w:rsid w:val="00880576"/>
    <w:rsid w:val="008831FE"/>
    <w:rsid w:val="008915C8"/>
    <w:rsid w:val="00893B15"/>
    <w:rsid w:val="00893D99"/>
    <w:rsid w:val="008A004A"/>
    <w:rsid w:val="008A13D7"/>
    <w:rsid w:val="008A2B42"/>
    <w:rsid w:val="008B0CDC"/>
    <w:rsid w:val="008B4DD6"/>
    <w:rsid w:val="008B6E65"/>
    <w:rsid w:val="008C45C3"/>
    <w:rsid w:val="008C7481"/>
    <w:rsid w:val="008E4173"/>
    <w:rsid w:val="008F62C1"/>
    <w:rsid w:val="008F6A9A"/>
    <w:rsid w:val="00905239"/>
    <w:rsid w:val="009124F6"/>
    <w:rsid w:val="00914353"/>
    <w:rsid w:val="009158F5"/>
    <w:rsid w:val="0093247D"/>
    <w:rsid w:val="009517C5"/>
    <w:rsid w:val="00956718"/>
    <w:rsid w:val="009567AF"/>
    <w:rsid w:val="009602E0"/>
    <w:rsid w:val="009635DA"/>
    <w:rsid w:val="0097442A"/>
    <w:rsid w:val="00986031"/>
    <w:rsid w:val="00991B8D"/>
    <w:rsid w:val="009B17A0"/>
    <w:rsid w:val="009C1213"/>
    <w:rsid w:val="009C2B56"/>
    <w:rsid w:val="009D0598"/>
    <w:rsid w:val="009D1904"/>
    <w:rsid w:val="009F6ABF"/>
    <w:rsid w:val="00A142FB"/>
    <w:rsid w:val="00A33F70"/>
    <w:rsid w:val="00A42BA2"/>
    <w:rsid w:val="00A649EA"/>
    <w:rsid w:val="00A86BF2"/>
    <w:rsid w:val="00A9085C"/>
    <w:rsid w:val="00AA679D"/>
    <w:rsid w:val="00AC1AC1"/>
    <w:rsid w:val="00AD195D"/>
    <w:rsid w:val="00AD31C4"/>
    <w:rsid w:val="00AE3E1C"/>
    <w:rsid w:val="00AF104B"/>
    <w:rsid w:val="00AF626E"/>
    <w:rsid w:val="00B0321C"/>
    <w:rsid w:val="00B07EA7"/>
    <w:rsid w:val="00B25AED"/>
    <w:rsid w:val="00B32703"/>
    <w:rsid w:val="00B3679C"/>
    <w:rsid w:val="00B46FF1"/>
    <w:rsid w:val="00B6048C"/>
    <w:rsid w:val="00B646B3"/>
    <w:rsid w:val="00B67049"/>
    <w:rsid w:val="00B83B82"/>
    <w:rsid w:val="00B84E71"/>
    <w:rsid w:val="00BB4A27"/>
    <w:rsid w:val="00BC755E"/>
    <w:rsid w:val="00BD5970"/>
    <w:rsid w:val="00BE44E3"/>
    <w:rsid w:val="00BF3234"/>
    <w:rsid w:val="00BF61DA"/>
    <w:rsid w:val="00C17727"/>
    <w:rsid w:val="00C20E38"/>
    <w:rsid w:val="00C42303"/>
    <w:rsid w:val="00C425E8"/>
    <w:rsid w:val="00C438DF"/>
    <w:rsid w:val="00C55AFE"/>
    <w:rsid w:val="00C57CE8"/>
    <w:rsid w:val="00C63679"/>
    <w:rsid w:val="00C670EC"/>
    <w:rsid w:val="00C709A9"/>
    <w:rsid w:val="00C81CAF"/>
    <w:rsid w:val="00C84E8D"/>
    <w:rsid w:val="00C86F61"/>
    <w:rsid w:val="00C91252"/>
    <w:rsid w:val="00CA252C"/>
    <w:rsid w:val="00CB2E03"/>
    <w:rsid w:val="00CC71CA"/>
    <w:rsid w:val="00CD05C8"/>
    <w:rsid w:val="00CD168E"/>
    <w:rsid w:val="00CD5ABF"/>
    <w:rsid w:val="00CE5703"/>
    <w:rsid w:val="00CF6F39"/>
    <w:rsid w:val="00CF751A"/>
    <w:rsid w:val="00D041E7"/>
    <w:rsid w:val="00D113A7"/>
    <w:rsid w:val="00D145AF"/>
    <w:rsid w:val="00D442F1"/>
    <w:rsid w:val="00D46A19"/>
    <w:rsid w:val="00D60928"/>
    <w:rsid w:val="00D61C02"/>
    <w:rsid w:val="00D64FCF"/>
    <w:rsid w:val="00D66206"/>
    <w:rsid w:val="00D737B4"/>
    <w:rsid w:val="00D7532D"/>
    <w:rsid w:val="00D76C2B"/>
    <w:rsid w:val="00DA77C9"/>
    <w:rsid w:val="00DB104F"/>
    <w:rsid w:val="00DB33C6"/>
    <w:rsid w:val="00DD0CB7"/>
    <w:rsid w:val="00DD11E4"/>
    <w:rsid w:val="00DE0ECC"/>
    <w:rsid w:val="00DF4437"/>
    <w:rsid w:val="00E0563B"/>
    <w:rsid w:val="00E1636E"/>
    <w:rsid w:val="00E165F7"/>
    <w:rsid w:val="00E3012F"/>
    <w:rsid w:val="00E321CC"/>
    <w:rsid w:val="00E35CF1"/>
    <w:rsid w:val="00E420F3"/>
    <w:rsid w:val="00E50391"/>
    <w:rsid w:val="00E53983"/>
    <w:rsid w:val="00E53C0A"/>
    <w:rsid w:val="00E60975"/>
    <w:rsid w:val="00E6292E"/>
    <w:rsid w:val="00E650A5"/>
    <w:rsid w:val="00E76E1F"/>
    <w:rsid w:val="00E85808"/>
    <w:rsid w:val="00E913A2"/>
    <w:rsid w:val="00E926A5"/>
    <w:rsid w:val="00EA6989"/>
    <w:rsid w:val="00EB5CB6"/>
    <w:rsid w:val="00EC26B7"/>
    <w:rsid w:val="00EC52D8"/>
    <w:rsid w:val="00EC65ED"/>
    <w:rsid w:val="00ED0E65"/>
    <w:rsid w:val="00ED3E69"/>
    <w:rsid w:val="00EE7F9B"/>
    <w:rsid w:val="00EF5A1A"/>
    <w:rsid w:val="00EF6541"/>
    <w:rsid w:val="00F1539A"/>
    <w:rsid w:val="00F1552D"/>
    <w:rsid w:val="00F22C2E"/>
    <w:rsid w:val="00F26FD0"/>
    <w:rsid w:val="00F32C24"/>
    <w:rsid w:val="00F33789"/>
    <w:rsid w:val="00F50D53"/>
    <w:rsid w:val="00F578D9"/>
    <w:rsid w:val="00F57E46"/>
    <w:rsid w:val="00F6165C"/>
    <w:rsid w:val="00F616C8"/>
    <w:rsid w:val="00F63C3A"/>
    <w:rsid w:val="00F669D3"/>
    <w:rsid w:val="00F7662E"/>
    <w:rsid w:val="00F8162D"/>
    <w:rsid w:val="00F81998"/>
    <w:rsid w:val="00F8434E"/>
    <w:rsid w:val="00F858AA"/>
    <w:rsid w:val="00F86DFC"/>
    <w:rsid w:val="00FB20CB"/>
    <w:rsid w:val="00FC104A"/>
    <w:rsid w:val="00FF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10"/>
    <w:rPr>
      <w:rFonts w:ascii="Tahoma" w:hAnsi="Tahoma" w:cs="Tahoma"/>
      <w:sz w:val="16"/>
      <w:szCs w:val="16"/>
    </w:rPr>
  </w:style>
  <w:style w:type="paragraph" w:styleId="NoSpacing">
    <w:name w:val="No Spacing"/>
    <w:uiPriority w:val="1"/>
    <w:qFormat/>
    <w:rsid w:val="00CE5703"/>
    <w:pPr>
      <w:spacing w:after="0" w:line="240" w:lineRule="auto"/>
    </w:pPr>
  </w:style>
  <w:style w:type="paragraph" w:customStyle="1" w:styleId="Default">
    <w:name w:val="Default"/>
    <w:rsid w:val="00E650A5"/>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6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346"/>
  </w:style>
  <w:style w:type="paragraph" w:styleId="Footer">
    <w:name w:val="footer"/>
    <w:basedOn w:val="Normal"/>
    <w:link w:val="FooterChar"/>
    <w:uiPriority w:val="99"/>
    <w:unhideWhenUsed/>
    <w:rsid w:val="0006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10"/>
    <w:rPr>
      <w:rFonts w:ascii="Tahoma" w:hAnsi="Tahoma" w:cs="Tahoma"/>
      <w:sz w:val="16"/>
      <w:szCs w:val="16"/>
    </w:rPr>
  </w:style>
  <w:style w:type="paragraph" w:styleId="NoSpacing">
    <w:name w:val="No Spacing"/>
    <w:uiPriority w:val="1"/>
    <w:qFormat/>
    <w:rsid w:val="00CE5703"/>
    <w:pPr>
      <w:spacing w:after="0" w:line="240" w:lineRule="auto"/>
    </w:pPr>
  </w:style>
  <w:style w:type="paragraph" w:customStyle="1" w:styleId="Default">
    <w:name w:val="Default"/>
    <w:rsid w:val="00E650A5"/>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6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346"/>
  </w:style>
  <w:style w:type="paragraph" w:styleId="Footer">
    <w:name w:val="footer"/>
    <w:basedOn w:val="Normal"/>
    <w:link w:val="FooterChar"/>
    <w:uiPriority w:val="99"/>
    <w:unhideWhenUsed/>
    <w:rsid w:val="0006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782C-8C99-442A-BCF4-AE59923F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7</cp:revision>
  <cp:lastPrinted>2021-07-21T19:09:00Z</cp:lastPrinted>
  <dcterms:created xsi:type="dcterms:W3CDTF">2021-10-08T20:52:00Z</dcterms:created>
  <dcterms:modified xsi:type="dcterms:W3CDTF">2021-10-08T21:52:00Z</dcterms:modified>
</cp:coreProperties>
</file>